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D940" w14:textId="13BB5510" w:rsidR="00042CBD" w:rsidRDefault="00651ABA">
      <w:pPr>
        <w:pBdr>
          <w:top w:val="nil"/>
          <w:left w:val="nil"/>
          <w:bottom w:val="nil"/>
          <w:right w:val="nil"/>
          <w:between w:val="nil"/>
        </w:pBdr>
        <w:spacing w:line="276" w:lineRule="auto"/>
        <w:jc w:val="center"/>
        <w:rPr>
          <w:b/>
          <w:sz w:val="22"/>
          <w:szCs w:val="22"/>
        </w:rPr>
      </w:pPr>
      <w:r>
        <w:rPr>
          <w:b/>
          <w:sz w:val="22"/>
          <w:szCs w:val="22"/>
        </w:rPr>
        <w:t xml:space="preserve">Договор поставки № </w:t>
      </w:r>
      <w:r w:rsidR="000B0EBD">
        <w:rPr>
          <w:b/>
          <w:sz w:val="22"/>
          <w:szCs w:val="22"/>
        </w:rPr>
        <w:t>__</w:t>
      </w:r>
    </w:p>
    <w:p w14:paraId="79F95944" w14:textId="77777777" w:rsidR="00042CBD" w:rsidRDefault="00042CBD">
      <w:pPr>
        <w:spacing w:line="276" w:lineRule="auto"/>
        <w:jc w:val="both"/>
        <w:rPr>
          <w:sz w:val="22"/>
          <w:szCs w:val="22"/>
        </w:rPr>
      </w:pPr>
    </w:p>
    <w:p w14:paraId="6DE290EB" w14:textId="77777777" w:rsidR="00042CBD" w:rsidRDefault="00042CBD">
      <w:pPr>
        <w:spacing w:line="276" w:lineRule="auto"/>
        <w:ind w:firstLine="720"/>
        <w:jc w:val="both"/>
        <w:rPr>
          <w:sz w:val="22"/>
          <w:szCs w:val="22"/>
        </w:rPr>
      </w:pPr>
    </w:p>
    <w:tbl>
      <w:tblPr>
        <w:tblStyle w:val="af7"/>
        <w:tblW w:w="9000" w:type="dxa"/>
        <w:tblInd w:w="0" w:type="dxa"/>
        <w:tblLayout w:type="fixed"/>
        <w:tblLook w:val="0600" w:firstRow="0" w:lastRow="0" w:firstColumn="0" w:lastColumn="0" w:noHBand="1" w:noVBand="1"/>
      </w:tblPr>
      <w:tblGrid>
        <w:gridCol w:w="2220"/>
        <w:gridCol w:w="6780"/>
      </w:tblGrid>
      <w:tr w:rsidR="00042CBD" w14:paraId="73D0DA96" w14:textId="77777777">
        <w:tc>
          <w:tcPr>
            <w:tcW w:w="2220" w:type="dxa"/>
            <w:shd w:val="clear" w:color="auto" w:fill="auto"/>
            <w:tcMar>
              <w:top w:w="0" w:type="dxa"/>
              <w:left w:w="0" w:type="dxa"/>
              <w:bottom w:w="0" w:type="dxa"/>
              <w:right w:w="0" w:type="dxa"/>
            </w:tcMar>
          </w:tcPr>
          <w:p w14:paraId="27DE7418" w14:textId="77777777" w:rsidR="00042CBD" w:rsidRDefault="00651ABA">
            <w:pPr>
              <w:spacing w:line="276" w:lineRule="auto"/>
              <w:jc w:val="both"/>
              <w:rPr>
                <w:b/>
                <w:sz w:val="22"/>
                <w:szCs w:val="22"/>
              </w:rPr>
            </w:pPr>
            <w:r>
              <w:rPr>
                <w:b/>
                <w:sz w:val="22"/>
                <w:szCs w:val="22"/>
              </w:rPr>
              <w:t>г. Москва</w:t>
            </w:r>
            <w:r>
              <w:rPr>
                <w:b/>
                <w:sz w:val="22"/>
                <w:szCs w:val="22"/>
              </w:rPr>
              <w:tab/>
            </w:r>
          </w:p>
        </w:tc>
        <w:tc>
          <w:tcPr>
            <w:tcW w:w="6780" w:type="dxa"/>
            <w:shd w:val="clear" w:color="auto" w:fill="auto"/>
            <w:tcMar>
              <w:top w:w="0" w:type="dxa"/>
              <w:left w:w="0" w:type="dxa"/>
              <w:bottom w:w="0" w:type="dxa"/>
              <w:right w:w="0" w:type="dxa"/>
            </w:tcMar>
          </w:tcPr>
          <w:p w14:paraId="1C1885C7" w14:textId="5FB12A78" w:rsidR="00042CBD" w:rsidRDefault="00651ABA">
            <w:pPr>
              <w:spacing w:line="276" w:lineRule="auto"/>
              <w:jc w:val="right"/>
              <w:rPr>
                <w:b/>
                <w:sz w:val="22"/>
                <w:szCs w:val="22"/>
              </w:rPr>
            </w:pPr>
            <w:r>
              <w:rPr>
                <w:sz w:val="22"/>
                <w:szCs w:val="22"/>
              </w:rPr>
              <w:t xml:space="preserve">          </w:t>
            </w:r>
            <w:r>
              <w:rPr>
                <w:b/>
                <w:sz w:val="22"/>
                <w:szCs w:val="22"/>
              </w:rPr>
              <w:t>«</w:t>
            </w:r>
            <w:r w:rsidR="000B0EBD">
              <w:rPr>
                <w:b/>
                <w:sz w:val="22"/>
                <w:szCs w:val="22"/>
              </w:rPr>
              <w:t>__</w:t>
            </w:r>
            <w:r>
              <w:rPr>
                <w:b/>
                <w:sz w:val="22"/>
                <w:szCs w:val="22"/>
              </w:rPr>
              <w:t xml:space="preserve">» </w:t>
            </w:r>
            <w:r w:rsidR="000B0EBD">
              <w:rPr>
                <w:b/>
                <w:sz w:val="22"/>
                <w:szCs w:val="22"/>
              </w:rPr>
              <w:t>________</w:t>
            </w:r>
            <w:r>
              <w:rPr>
                <w:b/>
                <w:sz w:val="22"/>
                <w:szCs w:val="22"/>
              </w:rPr>
              <w:t xml:space="preserve"> 202</w:t>
            </w:r>
            <w:r w:rsidR="000B0EBD">
              <w:rPr>
                <w:b/>
                <w:sz w:val="22"/>
                <w:szCs w:val="22"/>
              </w:rPr>
              <w:t>5</w:t>
            </w:r>
            <w:r>
              <w:rPr>
                <w:b/>
                <w:sz w:val="22"/>
                <w:szCs w:val="22"/>
              </w:rPr>
              <w:t xml:space="preserve"> г.</w:t>
            </w:r>
          </w:p>
        </w:tc>
      </w:tr>
    </w:tbl>
    <w:p w14:paraId="2E5EAEA5" w14:textId="77777777" w:rsidR="00042CBD" w:rsidRDefault="00651ABA">
      <w:pPr>
        <w:pBdr>
          <w:top w:val="nil"/>
          <w:left w:val="nil"/>
          <w:bottom w:val="nil"/>
          <w:right w:val="nil"/>
          <w:between w:val="nil"/>
        </w:pBdr>
        <w:spacing w:line="276" w:lineRule="auto"/>
        <w:jc w:val="both"/>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14:paraId="61FD2551" w14:textId="2029E814" w:rsidR="00042CBD" w:rsidRPr="000E7CBF" w:rsidRDefault="000E7CBF">
      <w:pPr>
        <w:spacing w:line="276" w:lineRule="auto"/>
        <w:ind w:firstLine="720"/>
        <w:jc w:val="both"/>
        <w:rPr>
          <w:bCs/>
          <w:sz w:val="22"/>
          <w:szCs w:val="22"/>
        </w:rPr>
      </w:pPr>
      <w:r w:rsidRPr="00A60AD2">
        <w:rPr>
          <w:bCs/>
          <w:sz w:val="22"/>
          <w:szCs w:val="22"/>
        </w:rPr>
        <w:t>Общество с ограниченной ответственностью «Термодрев», именуемое в дальнейшем Поставщик, в лице Генерального директора Семочкина В.А., действующего на основании Устава</w:t>
      </w:r>
      <w:r w:rsidR="00651ABA">
        <w:rPr>
          <w:sz w:val="22"/>
          <w:szCs w:val="22"/>
        </w:rPr>
        <w:t xml:space="preserve">, с одной стороны и </w:t>
      </w:r>
      <w:r w:rsidR="000B10BF">
        <w:rPr>
          <w:b/>
          <w:sz w:val="22"/>
          <w:szCs w:val="22"/>
        </w:rPr>
        <w:t>______________________________</w:t>
      </w:r>
      <w:r w:rsidR="00651ABA">
        <w:rPr>
          <w:sz w:val="22"/>
          <w:szCs w:val="22"/>
        </w:rPr>
        <w:t>, именуем</w:t>
      </w:r>
      <w:r w:rsidR="000B10BF">
        <w:rPr>
          <w:sz w:val="22"/>
          <w:szCs w:val="22"/>
        </w:rPr>
        <w:t>ый</w:t>
      </w:r>
      <w:r w:rsidR="00651ABA">
        <w:rPr>
          <w:sz w:val="22"/>
          <w:szCs w:val="22"/>
        </w:rPr>
        <w:t xml:space="preserve"> в дальнейшем </w:t>
      </w:r>
      <w:r w:rsidR="00651ABA" w:rsidRPr="000E7CBF">
        <w:rPr>
          <w:bCs/>
          <w:sz w:val="22"/>
          <w:szCs w:val="22"/>
        </w:rPr>
        <w:t>Покупатель, с другой стороны, именуемые при совместном упоминании «Стороны», заключили настоящий договор (далее — Договор) о нижеследующем.</w:t>
      </w:r>
    </w:p>
    <w:p w14:paraId="478D6CE1" w14:textId="77777777" w:rsidR="00042CBD" w:rsidRDefault="00042CBD">
      <w:pPr>
        <w:spacing w:line="276" w:lineRule="auto"/>
        <w:jc w:val="both"/>
        <w:rPr>
          <w:sz w:val="22"/>
          <w:szCs w:val="22"/>
        </w:rPr>
      </w:pPr>
    </w:p>
    <w:p w14:paraId="1796CACF" w14:textId="77777777" w:rsidR="00042CBD" w:rsidRDefault="00651ABA">
      <w:pPr>
        <w:numPr>
          <w:ilvl w:val="0"/>
          <w:numId w:val="1"/>
        </w:numPr>
        <w:pBdr>
          <w:top w:val="nil"/>
          <w:left w:val="nil"/>
          <w:bottom w:val="nil"/>
          <w:right w:val="nil"/>
          <w:between w:val="nil"/>
        </w:pBdr>
        <w:spacing w:line="276" w:lineRule="auto"/>
        <w:rPr>
          <w:b/>
          <w:sz w:val="22"/>
          <w:szCs w:val="22"/>
        </w:rPr>
      </w:pPr>
      <w:r>
        <w:rPr>
          <w:b/>
          <w:sz w:val="22"/>
          <w:szCs w:val="22"/>
        </w:rPr>
        <w:t>Предмет Договора</w:t>
      </w:r>
    </w:p>
    <w:p w14:paraId="0640EC20" w14:textId="77777777" w:rsidR="00042CBD" w:rsidRPr="000E7CBF" w:rsidRDefault="00651ABA">
      <w:pPr>
        <w:spacing w:line="276" w:lineRule="auto"/>
        <w:ind w:firstLine="709"/>
        <w:jc w:val="both"/>
        <w:rPr>
          <w:sz w:val="22"/>
          <w:szCs w:val="22"/>
        </w:rPr>
      </w:pPr>
      <w:r w:rsidRPr="000E7CBF">
        <w:rPr>
          <w:sz w:val="22"/>
          <w:szCs w:val="22"/>
        </w:rPr>
        <w:tab/>
        <w:t xml:space="preserve">1.1. Поставщик в рамках настоящего Договора обязуется поставлять по произвольной заявке Покупателю продукцию из термодревесины, именуемую в дальнейшем Товар, а Покупатель обязуется принять поставляемый ему на основании таких заявок Товар и уплатить за него указанную денежную сумму в рублях. </w:t>
      </w:r>
    </w:p>
    <w:p w14:paraId="03AF47FE" w14:textId="120208F4" w:rsidR="00042CBD" w:rsidRPr="000E7CBF" w:rsidRDefault="00651ABA">
      <w:pPr>
        <w:spacing w:line="276" w:lineRule="auto"/>
        <w:ind w:firstLine="709"/>
        <w:jc w:val="both"/>
        <w:rPr>
          <w:sz w:val="22"/>
          <w:szCs w:val="22"/>
        </w:rPr>
      </w:pPr>
      <w:bookmarkStart w:id="0" w:name="_heading=h.gjdgxs" w:colFirst="0" w:colLast="0"/>
      <w:bookmarkEnd w:id="0"/>
      <w:r w:rsidRPr="000E7CBF">
        <w:rPr>
          <w:sz w:val="22"/>
          <w:szCs w:val="22"/>
        </w:rPr>
        <w:t>1.</w:t>
      </w:r>
      <w:r w:rsidR="009D1340" w:rsidRPr="000E7CBF">
        <w:rPr>
          <w:sz w:val="22"/>
          <w:szCs w:val="22"/>
        </w:rPr>
        <w:t>2</w:t>
      </w:r>
      <w:r w:rsidRPr="000E7CBF">
        <w:rPr>
          <w:sz w:val="22"/>
          <w:szCs w:val="22"/>
        </w:rPr>
        <w:t xml:space="preserve"> Поставщик обязуется поставлять Покупателю Товар в срок, согласованный и утвержденный Сторонами на основании заявки. Срок каждой поставки, условия отгрузки, оплата заказа, сроки изготовления Товара</w:t>
      </w:r>
      <w:r w:rsidR="00E44E8C" w:rsidRPr="000E7CBF">
        <w:rPr>
          <w:sz w:val="22"/>
          <w:szCs w:val="22"/>
        </w:rPr>
        <w:t>, сроки и условия покрытия маслом (при наличии),</w:t>
      </w:r>
      <w:r w:rsidRPr="000E7CBF">
        <w:rPr>
          <w:sz w:val="22"/>
          <w:szCs w:val="22"/>
        </w:rPr>
        <w:t xml:space="preserve"> указываются в </w:t>
      </w:r>
      <w:r w:rsidR="00CC1714" w:rsidRPr="000E7CBF">
        <w:rPr>
          <w:sz w:val="22"/>
          <w:szCs w:val="22"/>
        </w:rPr>
        <w:t>Спецификации (Приложение № 1</w:t>
      </w:r>
      <w:r w:rsidRPr="000E7CBF">
        <w:rPr>
          <w:sz w:val="22"/>
          <w:szCs w:val="22"/>
        </w:rPr>
        <w:t>), которая прилагается к настоящему договору и является его неотъемлемой частью.</w:t>
      </w:r>
    </w:p>
    <w:p w14:paraId="5D748F14" w14:textId="1FC96548" w:rsidR="009470F4" w:rsidRPr="000E7CBF" w:rsidRDefault="009470F4" w:rsidP="009470F4">
      <w:pPr>
        <w:pBdr>
          <w:top w:val="nil"/>
          <w:left w:val="nil"/>
          <w:bottom w:val="nil"/>
          <w:right w:val="nil"/>
          <w:between w:val="nil"/>
        </w:pBdr>
        <w:spacing w:line="276" w:lineRule="auto"/>
        <w:ind w:firstLine="720"/>
        <w:jc w:val="both"/>
        <w:rPr>
          <w:sz w:val="22"/>
          <w:szCs w:val="22"/>
        </w:rPr>
      </w:pPr>
      <w:r w:rsidRPr="000E7CBF">
        <w:rPr>
          <w:sz w:val="22"/>
          <w:szCs w:val="22"/>
        </w:rPr>
        <w:t xml:space="preserve">Для каждой поставки </w:t>
      </w:r>
      <w:r w:rsidR="009117E2" w:rsidRPr="000E7CBF">
        <w:rPr>
          <w:sz w:val="22"/>
          <w:szCs w:val="22"/>
        </w:rPr>
        <w:t xml:space="preserve">с дополнительной услугой покрытие маслом </w:t>
      </w:r>
      <w:r w:rsidRPr="000E7CBF">
        <w:rPr>
          <w:sz w:val="22"/>
          <w:szCs w:val="22"/>
        </w:rPr>
        <w:t xml:space="preserve">в Спецификации (Приложение № 1) должны быть указаны характеристики согласованного цвета и по одному образцу Товара прикреплено к каждому из экземпляров Спецификации (Приложение №1). </w:t>
      </w:r>
    </w:p>
    <w:p w14:paraId="7B9FAF08" w14:textId="424F3400" w:rsidR="00E44E8C" w:rsidRPr="000E7CBF" w:rsidRDefault="00651ABA" w:rsidP="00E44E8C">
      <w:pPr>
        <w:spacing w:line="276" w:lineRule="auto"/>
        <w:ind w:firstLine="709"/>
        <w:jc w:val="both"/>
        <w:rPr>
          <w:sz w:val="22"/>
          <w:szCs w:val="22"/>
        </w:rPr>
      </w:pPr>
      <w:r w:rsidRPr="000E7CBF">
        <w:rPr>
          <w:sz w:val="22"/>
          <w:szCs w:val="22"/>
        </w:rPr>
        <w:t xml:space="preserve">1.3. </w:t>
      </w:r>
      <w:r w:rsidR="00E44E8C" w:rsidRPr="000E7CBF">
        <w:rPr>
          <w:sz w:val="22"/>
          <w:szCs w:val="22"/>
        </w:rPr>
        <w:t>Наименование, цена, количество и общая сумма поставляемой партии Товара указывается в счетах, товарных накладных</w:t>
      </w:r>
      <w:r w:rsidR="00692293">
        <w:rPr>
          <w:sz w:val="22"/>
          <w:szCs w:val="22"/>
        </w:rPr>
        <w:t>,</w:t>
      </w:r>
      <w:r w:rsidR="00E44E8C" w:rsidRPr="000E7CBF">
        <w:rPr>
          <w:sz w:val="22"/>
          <w:szCs w:val="22"/>
        </w:rPr>
        <w:t xml:space="preserve"> оформляемых на каждую поставляемую партию Товара, и определяется из условий отгрузки со склада Поставщика, либо на склад Покупателя в Москве или поставки на склад Перевозчика, указанного Покупателем.</w:t>
      </w:r>
    </w:p>
    <w:p w14:paraId="09B458A2" w14:textId="77777777" w:rsidR="00042CBD" w:rsidRDefault="00042CBD">
      <w:pPr>
        <w:spacing w:line="276" w:lineRule="auto"/>
        <w:jc w:val="center"/>
        <w:rPr>
          <w:b/>
          <w:sz w:val="22"/>
          <w:szCs w:val="22"/>
        </w:rPr>
      </w:pPr>
    </w:p>
    <w:p w14:paraId="66B8F28D" w14:textId="77777777" w:rsidR="00042CBD" w:rsidRDefault="00651ABA">
      <w:pPr>
        <w:spacing w:line="276" w:lineRule="auto"/>
        <w:jc w:val="center"/>
        <w:rPr>
          <w:b/>
          <w:sz w:val="22"/>
          <w:szCs w:val="22"/>
        </w:rPr>
      </w:pPr>
      <w:r>
        <w:rPr>
          <w:b/>
          <w:sz w:val="22"/>
          <w:szCs w:val="22"/>
        </w:rPr>
        <w:t>2. Качество Товара и удовлетворение претензий по качеству.</w:t>
      </w:r>
    </w:p>
    <w:p w14:paraId="43721280" w14:textId="2A50C3D2" w:rsidR="00042CBD" w:rsidRPr="000E7CBF" w:rsidRDefault="00651ABA">
      <w:pPr>
        <w:spacing w:line="276" w:lineRule="auto"/>
        <w:ind w:firstLine="720"/>
        <w:jc w:val="both"/>
        <w:rPr>
          <w:sz w:val="22"/>
          <w:szCs w:val="22"/>
        </w:rPr>
      </w:pPr>
      <w:r w:rsidRPr="000E7CBF">
        <w:rPr>
          <w:sz w:val="22"/>
          <w:szCs w:val="22"/>
        </w:rPr>
        <w:t xml:space="preserve">2.1. Качество Товара должно соответствовать </w:t>
      </w:r>
      <w:r w:rsidR="00DB3310" w:rsidRPr="000E7CBF">
        <w:rPr>
          <w:sz w:val="22"/>
          <w:szCs w:val="22"/>
        </w:rPr>
        <w:t xml:space="preserve">Техническому паспорту (Приложение № 2) </w:t>
      </w:r>
      <w:r w:rsidRPr="000E7CBF">
        <w:rPr>
          <w:sz w:val="22"/>
          <w:szCs w:val="22"/>
        </w:rPr>
        <w:t>на каждый вид продукции, котор</w:t>
      </w:r>
      <w:r w:rsidR="00DB3310" w:rsidRPr="000E7CBF">
        <w:rPr>
          <w:sz w:val="22"/>
          <w:szCs w:val="22"/>
        </w:rPr>
        <w:t>ый</w:t>
      </w:r>
      <w:r w:rsidRPr="000E7CBF">
        <w:rPr>
          <w:sz w:val="22"/>
          <w:szCs w:val="22"/>
        </w:rPr>
        <w:t xml:space="preserve"> является неотъемлемой частью Договора.</w:t>
      </w:r>
    </w:p>
    <w:p w14:paraId="0A3C87DA" w14:textId="77777777" w:rsidR="00042CBD" w:rsidRPr="000E7CBF" w:rsidRDefault="00651ABA">
      <w:pPr>
        <w:spacing w:line="276" w:lineRule="auto"/>
        <w:ind w:firstLine="720"/>
        <w:jc w:val="both"/>
        <w:rPr>
          <w:sz w:val="22"/>
          <w:szCs w:val="22"/>
        </w:rPr>
      </w:pPr>
      <w:r w:rsidRPr="000E7CBF">
        <w:rPr>
          <w:sz w:val="22"/>
          <w:szCs w:val="22"/>
        </w:rPr>
        <w:t xml:space="preserve">2.2. Товар должен отгружаться в полиэтиленовой или полипропиленовой упаковке, обеспечивающей сохранность Товара при нормальных условиях транспортировки. Конкретные вид и способ упаковки могут быть установлены Сторонами в Дополнительном соглашении к настоящему Договору. </w:t>
      </w:r>
    </w:p>
    <w:p w14:paraId="4F347762" w14:textId="3D0DB363" w:rsidR="00042CBD" w:rsidRPr="000E7CBF" w:rsidRDefault="00651ABA">
      <w:pPr>
        <w:spacing w:line="276" w:lineRule="auto"/>
        <w:ind w:firstLine="720"/>
        <w:jc w:val="both"/>
        <w:rPr>
          <w:sz w:val="22"/>
          <w:szCs w:val="22"/>
        </w:rPr>
      </w:pPr>
      <w:r w:rsidRPr="000E7CBF">
        <w:rPr>
          <w:sz w:val="22"/>
          <w:szCs w:val="22"/>
        </w:rPr>
        <w:t xml:space="preserve">Покупатель при заключении настоящего Договора подтверждает, что проинформирован о том, что Товар не следует хранить без </w:t>
      </w:r>
      <w:sdt>
        <w:sdtPr>
          <w:tag w:val="goog_rdk_0"/>
          <w:id w:val="-1774855870"/>
        </w:sdtPr>
        <w:sdtContent/>
      </w:sdt>
      <w:r w:rsidRPr="000E7CBF">
        <w:rPr>
          <w:sz w:val="22"/>
          <w:szCs w:val="22"/>
        </w:rPr>
        <w:t>пленки в связи с риском частичного выгорания продукции.</w:t>
      </w:r>
    </w:p>
    <w:p w14:paraId="2AD4C57E" w14:textId="77777777" w:rsidR="00042CBD" w:rsidRPr="000E7CBF" w:rsidRDefault="00651ABA">
      <w:pPr>
        <w:spacing w:line="276" w:lineRule="auto"/>
        <w:ind w:firstLine="720"/>
        <w:jc w:val="both"/>
        <w:rPr>
          <w:sz w:val="22"/>
          <w:szCs w:val="22"/>
        </w:rPr>
      </w:pPr>
      <w:r w:rsidRPr="000E7CBF">
        <w:rPr>
          <w:sz w:val="22"/>
          <w:szCs w:val="22"/>
        </w:rPr>
        <w:t xml:space="preserve">2.3. Товар для целей настоящего Договора может перевозиться всеми видами транспорта в соответствии с Правилами перевозки грузов, действующими на данных видах транспорта. </w:t>
      </w:r>
    </w:p>
    <w:p w14:paraId="3FA932EA" w14:textId="0A8A8F3A" w:rsidR="00042CBD" w:rsidRPr="000E7CBF" w:rsidRDefault="00651ABA">
      <w:pPr>
        <w:spacing w:line="276" w:lineRule="auto"/>
        <w:ind w:firstLine="720"/>
        <w:jc w:val="both"/>
        <w:rPr>
          <w:sz w:val="22"/>
          <w:szCs w:val="22"/>
        </w:rPr>
      </w:pPr>
      <w:r w:rsidRPr="000E7CBF">
        <w:rPr>
          <w:sz w:val="22"/>
          <w:szCs w:val="22"/>
        </w:rPr>
        <w:t>Погрузка Товара навалом и выгрузка их сбрасыванием не допускаются и являются нарушением настоящего Договора; в этом случае риск случайного повреждения или гибели Товара</w:t>
      </w:r>
      <w:r w:rsidR="00A12AB3">
        <w:rPr>
          <w:sz w:val="22"/>
          <w:szCs w:val="22"/>
        </w:rPr>
        <w:t>,</w:t>
      </w:r>
      <w:r w:rsidRPr="000E7CBF">
        <w:rPr>
          <w:sz w:val="22"/>
          <w:szCs w:val="22"/>
        </w:rPr>
        <w:t xml:space="preserve">  по причине погрузки Товара навалом или его выгрузки сбрасыванием</w:t>
      </w:r>
      <w:r w:rsidR="00A12AB3">
        <w:rPr>
          <w:sz w:val="22"/>
          <w:szCs w:val="22"/>
        </w:rPr>
        <w:t>,</w:t>
      </w:r>
      <w:r w:rsidRPr="000E7CBF">
        <w:rPr>
          <w:sz w:val="22"/>
          <w:szCs w:val="22"/>
        </w:rPr>
        <w:t xml:space="preserve"> несет та сторона, которой было допущено соответствующее нарушение. </w:t>
      </w:r>
      <w:r w:rsidR="002002F6" w:rsidRPr="000E7CBF">
        <w:rPr>
          <w:sz w:val="22"/>
          <w:szCs w:val="22"/>
        </w:rPr>
        <w:t>Факт нарушения должен быть подтверждён фото/видеофиксацией.</w:t>
      </w:r>
    </w:p>
    <w:p w14:paraId="59130111" w14:textId="47BD7A35" w:rsidR="00042CBD" w:rsidRPr="000E7CBF" w:rsidRDefault="00651ABA">
      <w:pPr>
        <w:spacing w:line="276" w:lineRule="auto"/>
        <w:ind w:firstLine="720"/>
        <w:jc w:val="both"/>
        <w:rPr>
          <w:sz w:val="22"/>
          <w:szCs w:val="22"/>
        </w:rPr>
      </w:pPr>
      <w:r w:rsidRPr="000E7CBF">
        <w:rPr>
          <w:sz w:val="22"/>
          <w:szCs w:val="22"/>
        </w:rPr>
        <w:t>При транспортиров</w:t>
      </w:r>
      <w:r w:rsidR="00153E53" w:rsidRPr="000E7CBF">
        <w:rPr>
          <w:sz w:val="22"/>
          <w:szCs w:val="22"/>
        </w:rPr>
        <w:t>ке</w:t>
      </w:r>
      <w:r w:rsidRPr="000E7CBF">
        <w:rPr>
          <w:sz w:val="22"/>
          <w:szCs w:val="22"/>
        </w:rPr>
        <w:t xml:space="preserve"> и хранении Товара должна быть обеспечена целостность упаковки и соблюдены условия, исключающие возможность механических повреждений, увлажнения, воздействия солнечных лучей, загрязнения; в противном случае риск случайного повреждения или гибели Товара по причине механических повреждений, увлажнения, воздействия солнечных лучей, загрязнения несет та сторона, которой было допущено соответствующее нарушение.</w:t>
      </w:r>
    </w:p>
    <w:p w14:paraId="2DF4C9FD" w14:textId="1B9C708C" w:rsidR="00A03A36" w:rsidRPr="000E7CBF" w:rsidRDefault="00651ABA">
      <w:pPr>
        <w:spacing w:line="276" w:lineRule="auto"/>
        <w:ind w:firstLine="720"/>
        <w:jc w:val="both"/>
        <w:rPr>
          <w:sz w:val="22"/>
          <w:szCs w:val="22"/>
        </w:rPr>
      </w:pPr>
      <w:r w:rsidRPr="000E7CBF">
        <w:rPr>
          <w:sz w:val="22"/>
          <w:szCs w:val="22"/>
        </w:rPr>
        <w:lastRenderedPageBreak/>
        <w:t xml:space="preserve">2.4. При обнаружении недостатков по качеству Товара, Покупатель обязан незамедлительно известить Поставщика об обнаруженных недостатках, но не позднее 5-ти (пяти) рабочих дней от даты подписания Покупателем </w:t>
      </w:r>
      <w:r w:rsidR="00E826E5" w:rsidRPr="000E7CBF">
        <w:rPr>
          <w:sz w:val="22"/>
          <w:szCs w:val="22"/>
        </w:rPr>
        <w:t>отгрузочных документов</w:t>
      </w:r>
      <w:r w:rsidRPr="000E7CBF">
        <w:rPr>
          <w:sz w:val="22"/>
          <w:szCs w:val="22"/>
        </w:rPr>
        <w:t xml:space="preserve">, с приложением подробного перечня указанных недостатков. </w:t>
      </w:r>
    </w:p>
    <w:p w14:paraId="6AC3EE01" w14:textId="3EBDF7E5" w:rsidR="000A5233" w:rsidRPr="000E7CBF" w:rsidRDefault="00A03A36">
      <w:pPr>
        <w:spacing w:line="276" w:lineRule="auto"/>
        <w:ind w:firstLine="720"/>
        <w:jc w:val="both"/>
        <w:rPr>
          <w:sz w:val="22"/>
          <w:szCs w:val="22"/>
        </w:rPr>
      </w:pPr>
      <w:r w:rsidRPr="000E7CBF">
        <w:rPr>
          <w:sz w:val="22"/>
          <w:szCs w:val="22"/>
        </w:rPr>
        <w:t xml:space="preserve">При обнаружении недостатков по количеству Товара, Покупатель обязан известить Поставщика </w:t>
      </w:r>
      <w:r w:rsidR="0021724D" w:rsidRPr="000E7CBF">
        <w:rPr>
          <w:sz w:val="22"/>
          <w:szCs w:val="22"/>
        </w:rPr>
        <w:t xml:space="preserve">в день </w:t>
      </w:r>
      <w:r w:rsidR="000A5233" w:rsidRPr="000E7CBF">
        <w:rPr>
          <w:sz w:val="22"/>
          <w:szCs w:val="22"/>
        </w:rPr>
        <w:t>приёмки, до подписания документов.</w:t>
      </w:r>
    </w:p>
    <w:p w14:paraId="491CBCA5" w14:textId="375E3D77" w:rsidR="00042CBD" w:rsidRPr="000E7CBF" w:rsidRDefault="00651ABA">
      <w:pPr>
        <w:spacing w:line="276" w:lineRule="auto"/>
        <w:ind w:firstLine="720"/>
        <w:jc w:val="both"/>
        <w:rPr>
          <w:sz w:val="22"/>
          <w:szCs w:val="22"/>
        </w:rPr>
      </w:pPr>
      <w:r w:rsidRPr="000E7CBF">
        <w:rPr>
          <w:sz w:val="22"/>
          <w:szCs w:val="22"/>
        </w:rPr>
        <w:t>Претензии по качеству и количеству Товара принимаются только при наличии надлежащим образом оформленного акта об установленном расхождении по количеству и качеству при приемке товарно-материальных ценностей (</w:t>
      </w:r>
      <w:r w:rsidR="000E7CBF">
        <w:rPr>
          <w:bCs/>
          <w:sz w:val="22"/>
          <w:szCs w:val="22"/>
        </w:rPr>
        <w:t>Универсальный передаточный документ</w:t>
      </w:r>
      <w:r w:rsidRPr="000E7CBF">
        <w:rPr>
          <w:sz w:val="22"/>
          <w:szCs w:val="22"/>
        </w:rPr>
        <w:t>).</w:t>
      </w:r>
    </w:p>
    <w:p w14:paraId="6E7DED1D" w14:textId="4091BAE2" w:rsidR="00042CBD" w:rsidRPr="000E7CBF" w:rsidRDefault="00651ABA">
      <w:pPr>
        <w:spacing w:line="276" w:lineRule="auto"/>
        <w:ind w:right="11" w:firstLine="540"/>
        <w:jc w:val="both"/>
        <w:rPr>
          <w:sz w:val="22"/>
          <w:szCs w:val="22"/>
        </w:rPr>
      </w:pPr>
      <w:r w:rsidRPr="000E7CBF">
        <w:rPr>
          <w:sz w:val="22"/>
          <w:szCs w:val="22"/>
        </w:rPr>
        <w:t>2.5. Если в течени</w:t>
      </w:r>
      <w:r w:rsidR="008F1669" w:rsidRPr="000E7CBF">
        <w:rPr>
          <w:sz w:val="22"/>
          <w:szCs w:val="22"/>
        </w:rPr>
        <w:t>е</w:t>
      </w:r>
      <w:r w:rsidRPr="000E7CBF">
        <w:rPr>
          <w:sz w:val="22"/>
          <w:szCs w:val="22"/>
        </w:rPr>
        <w:t xml:space="preserve"> 5 (пяти) рабочих дней после поставки Товара Покупатель не предъявил претензии Поставщику согласно пункту 2.4 настоящего Договора, все обязательства Поставщика перед Покупателем считаются выполненными.</w:t>
      </w:r>
    </w:p>
    <w:p w14:paraId="50E151D5" w14:textId="3E9AAEF3" w:rsidR="009A12C0" w:rsidRPr="000E7CBF" w:rsidRDefault="009A12C0" w:rsidP="009A12C0">
      <w:pPr>
        <w:spacing w:line="276" w:lineRule="auto"/>
        <w:ind w:right="11" w:firstLine="540"/>
        <w:jc w:val="both"/>
        <w:rPr>
          <w:sz w:val="22"/>
          <w:szCs w:val="22"/>
        </w:rPr>
      </w:pPr>
      <w:r w:rsidRPr="000E7CBF">
        <w:rPr>
          <w:sz w:val="22"/>
          <w:szCs w:val="22"/>
        </w:rPr>
        <w:t>2.6. В случае несогласия с претензиями Покупателя, Поставщик в течение 10 (десяти) рабочих дней должен направить в адрес Покупателя мотивированный отказ в письменной форме.</w:t>
      </w:r>
    </w:p>
    <w:p w14:paraId="6FFE764E" w14:textId="25C082C9" w:rsidR="00042CBD" w:rsidRPr="000E7CBF" w:rsidRDefault="009A12C0">
      <w:pPr>
        <w:spacing w:line="276" w:lineRule="auto"/>
        <w:ind w:right="11" w:firstLine="540"/>
        <w:jc w:val="both"/>
        <w:rPr>
          <w:sz w:val="22"/>
          <w:szCs w:val="22"/>
        </w:rPr>
      </w:pPr>
      <w:r w:rsidRPr="000E7CBF">
        <w:rPr>
          <w:sz w:val="22"/>
          <w:szCs w:val="22"/>
        </w:rPr>
        <w:t>2.7</w:t>
      </w:r>
      <w:r w:rsidR="00651ABA" w:rsidRPr="000E7CBF">
        <w:rPr>
          <w:sz w:val="22"/>
          <w:szCs w:val="22"/>
        </w:rPr>
        <w:t xml:space="preserve">. Поставщик обязуется поставить недопоставленный Товар, либо заменить Товар, не отвечающий условиям настоящего Договора о качестве в течение 40 (сорока) рабочих дней с момента получения акта о недостатках Товара.  </w:t>
      </w:r>
    </w:p>
    <w:p w14:paraId="725E9EAC" w14:textId="58EEB56D" w:rsidR="00042CBD" w:rsidRPr="000E7CBF" w:rsidRDefault="00651ABA">
      <w:pPr>
        <w:spacing w:line="276" w:lineRule="auto"/>
        <w:ind w:right="11" w:firstLine="540"/>
        <w:jc w:val="both"/>
        <w:rPr>
          <w:sz w:val="22"/>
          <w:szCs w:val="22"/>
        </w:rPr>
      </w:pPr>
      <w:r w:rsidRPr="000E7CBF">
        <w:rPr>
          <w:sz w:val="22"/>
          <w:szCs w:val="22"/>
        </w:rPr>
        <w:t xml:space="preserve">2.8. Дефектами (несоответствием качества) Товара признаются только неустранимые несоответствия (пороки), которые видны невооруженным глазом при естественном освещении с расстояния один метр и не подлежат реставрации, выторцовке (подрезке), подсортировке, не устраняются прижатием или дополнительной фиксацией при установке и др. </w:t>
      </w:r>
    </w:p>
    <w:p w14:paraId="58B2FCB9" w14:textId="6950072D" w:rsidR="00CA4B7A" w:rsidRPr="000E7CBF" w:rsidRDefault="00CA4B7A" w:rsidP="00CA4B7A">
      <w:pPr>
        <w:spacing w:line="276" w:lineRule="auto"/>
        <w:ind w:right="11" w:firstLine="540"/>
        <w:jc w:val="both"/>
        <w:rPr>
          <w:sz w:val="22"/>
          <w:szCs w:val="22"/>
        </w:rPr>
      </w:pPr>
      <w:r w:rsidRPr="000E7CBF">
        <w:rPr>
          <w:sz w:val="22"/>
          <w:szCs w:val="22"/>
        </w:rPr>
        <w:t>2.9 Поставщик рекомендует на этапе монтажа применять воск для защиты торцов</w:t>
      </w:r>
      <w:r w:rsidR="00280221" w:rsidRPr="000E7CBF">
        <w:rPr>
          <w:sz w:val="22"/>
          <w:szCs w:val="22"/>
        </w:rPr>
        <w:t>. Категорически запрещено вкручивать шурупы или забивать гвозди в термодерево без предварительного просверливания отверстий. Данное действие приведет к раскалыванию термоматериала.</w:t>
      </w:r>
    </w:p>
    <w:p w14:paraId="47EB88E9" w14:textId="52BB28DC" w:rsidR="009102B4" w:rsidRPr="000E7CBF" w:rsidRDefault="009102B4" w:rsidP="00BE41C9">
      <w:pPr>
        <w:spacing w:line="276" w:lineRule="auto"/>
        <w:ind w:firstLine="567"/>
        <w:jc w:val="both"/>
        <w:rPr>
          <w:sz w:val="22"/>
          <w:szCs w:val="22"/>
        </w:rPr>
      </w:pPr>
      <w:r w:rsidRPr="000E7CBF">
        <w:rPr>
          <w:sz w:val="22"/>
          <w:szCs w:val="22"/>
        </w:rPr>
        <w:t>2.</w:t>
      </w:r>
      <w:r w:rsidR="00280221" w:rsidRPr="000E7CBF">
        <w:rPr>
          <w:sz w:val="22"/>
          <w:szCs w:val="22"/>
        </w:rPr>
        <w:t>10</w:t>
      </w:r>
      <w:r w:rsidRPr="000E7CBF">
        <w:rPr>
          <w:sz w:val="22"/>
          <w:szCs w:val="22"/>
        </w:rPr>
        <w:t xml:space="preserve">. В случае заказа Покупателем дополнительной услуги защитного покрытия Товара маслом, требования в отношении </w:t>
      </w:r>
      <w:r w:rsidR="002002F6" w:rsidRPr="000E7CBF">
        <w:rPr>
          <w:sz w:val="22"/>
          <w:szCs w:val="22"/>
        </w:rPr>
        <w:t>не</w:t>
      </w:r>
      <w:r w:rsidRPr="000E7CBF">
        <w:rPr>
          <w:sz w:val="22"/>
          <w:szCs w:val="22"/>
        </w:rPr>
        <w:t xml:space="preserve">соответствия цвета </w:t>
      </w:r>
      <w:r w:rsidR="00694FEE" w:rsidRPr="000E7CBF">
        <w:rPr>
          <w:sz w:val="22"/>
          <w:szCs w:val="22"/>
        </w:rPr>
        <w:t>указанному в Спецификации (Приложение №1)</w:t>
      </w:r>
      <w:r w:rsidRPr="000E7CBF">
        <w:rPr>
          <w:sz w:val="22"/>
          <w:szCs w:val="22"/>
        </w:rPr>
        <w:t xml:space="preserve"> могут быть заявлены Покупателем только до </w:t>
      </w:r>
      <w:r w:rsidR="002002F6" w:rsidRPr="000E7CBF">
        <w:rPr>
          <w:sz w:val="22"/>
          <w:szCs w:val="22"/>
        </w:rPr>
        <w:t>монтажа/переработки</w:t>
      </w:r>
      <w:r w:rsidR="00821F4F" w:rsidRPr="000E7CBF">
        <w:rPr>
          <w:sz w:val="22"/>
          <w:szCs w:val="22"/>
        </w:rPr>
        <w:t xml:space="preserve"> в течение 5 (пяти) рабочих дней после поставки Товара</w:t>
      </w:r>
      <w:r w:rsidRPr="000E7CBF">
        <w:rPr>
          <w:sz w:val="22"/>
          <w:szCs w:val="22"/>
        </w:rPr>
        <w:t>, но в любом случае с соблюдением одновременно следующих условий:</w:t>
      </w:r>
    </w:p>
    <w:p w14:paraId="31F02391" w14:textId="77777777" w:rsidR="009102B4" w:rsidRPr="000E7CBF" w:rsidRDefault="009102B4" w:rsidP="009102B4">
      <w:pPr>
        <w:numPr>
          <w:ilvl w:val="0"/>
          <w:numId w:val="4"/>
        </w:numPr>
        <w:pBdr>
          <w:top w:val="nil"/>
          <w:left w:val="nil"/>
          <w:bottom w:val="nil"/>
          <w:right w:val="nil"/>
          <w:between w:val="nil"/>
        </w:pBdr>
        <w:spacing w:line="276" w:lineRule="auto"/>
        <w:jc w:val="both"/>
        <w:rPr>
          <w:sz w:val="22"/>
          <w:szCs w:val="22"/>
        </w:rPr>
      </w:pPr>
      <w:r w:rsidRPr="000E7CBF">
        <w:rPr>
          <w:sz w:val="22"/>
          <w:szCs w:val="22"/>
        </w:rPr>
        <w:t>в отношении того же количества, в котором он приобретен;</w:t>
      </w:r>
    </w:p>
    <w:p w14:paraId="6491521B" w14:textId="08DE49A0" w:rsidR="009102B4" w:rsidRPr="000E7CBF" w:rsidRDefault="009102B4" w:rsidP="009102B4">
      <w:pPr>
        <w:numPr>
          <w:ilvl w:val="0"/>
          <w:numId w:val="4"/>
        </w:numPr>
        <w:pBdr>
          <w:top w:val="nil"/>
          <w:left w:val="nil"/>
          <w:bottom w:val="nil"/>
          <w:right w:val="nil"/>
          <w:between w:val="nil"/>
        </w:pBdr>
        <w:spacing w:line="276" w:lineRule="auto"/>
        <w:jc w:val="both"/>
        <w:rPr>
          <w:sz w:val="22"/>
          <w:szCs w:val="22"/>
        </w:rPr>
      </w:pPr>
      <w:r w:rsidRPr="000E7CBF">
        <w:rPr>
          <w:sz w:val="22"/>
          <w:szCs w:val="22"/>
        </w:rPr>
        <w:t xml:space="preserve">Товар не был в эксплуатации, не подвергался изменениям (подрезка, шлифовка, </w:t>
      </w:r>
      <w:r w:rsidR="002002F6" w:rsidRPr="000E7CBF">
        <w:rPr>
          <w:sz w:val="22"/>
          <w:szCs w:val="22"/>
        </w:rPr>
        <w:t xml:space="preserve">фрезеровка, </w:t>
      </w:r>
      <w:r w:rsidRPr="000E7CBF">
        <w:rPr>
          <w:sz w:val="22"/>
          <w:szCs w:val="22"/>
        </w:rPr>
        <w:t>обработка химическими средствами и т.п.), не подвергался воздействию влаги;</w:t>
      </w:r>
    </w:p>
    <w:p w14:paraId="3607CD3F" w14:textId="77777777" w:rsidR="009102B4" w:rsidRPr="000E7CBF" w:rsidRDefault="009102B4" w:rsidP="009102B4">
      <w:pPr>
        <w:numPr>
          <w:ilvl w:val="0"/>
          <w:numId w:val="4"/>
        </w:numPr>
        <w:pBdr>
          <w:top w:val="nil"/>
          <w:left w:val="nil"/>
          <w:bottom w:val="nil"/>
          <w:right w:val="nil"/>
          <w:between w:val="nil"/>
        </w:pBdr>
        <w:spacing w:line="276" w:lineRule="auto"/>
        <w:jc w:val="both"/>
        <w:rPr>
          <w:sz w:val="22"/>
          <w:szCs w:val="22"/>
        </w:rPr>
      </w:pPr>
      <w:r w:rsidRPr="000E7CBF">
        <w:rPr>
          <w:sz w:val="22"/>
          <w:szCs w:val="22"/>
        </w:rPr>
        <w:t>сохранен товарный вид (отсутствуют механические повреждения, загрязнения, выцветание и т.п.).</w:t>
      </w:r>
    </w:p>
    <w:p w14:paraId="44AA3653" w14:textId="77777777" w:rsidR="00821F4F" w:rsidRPr="000E7CBF" w:rsidRDefault="00821F4F">
      <w:pPr>
        <w:pBdr>
          <w:top w:val="nil"/>
          <w:left w:val="nil"/>
          <w:bottom w:val="nil"/>
          <w:right w:val="nil"/>
          <w:between w:val="nil"/>
        </w:pBdr>
        <w:spacing w:line="276" w:lineRule="auto"/>
        <w:ind w:firstLine="720"/>
        <w:jc w:val="both"/>
        <w:rPr>
          <w:sz w:val="22"/>
          <w:szCs w:val="22"/>
        </w:rPr>
      </w:pPr>
    </w:p>
    <w:p w14:paraId="3F8BF08C" w14:textId="16E40540" w:rsidR="00042CBD" w:rsidRPr="000E7CBF" w:rsidRDefault="00651ABA">
      <w:pPr>
        <w:pBdr>
          <w:top w:val="nil"/>
          <w:left w:val="nil"/>
          <w:bottom w:val="nil"/>
          <w:right w:val="nil"/>
          <w:between w:val="nil"/>
        </w:pBdr>
        <w:spacing w:line="276" w:lineRule="auto"/>
        <w:ind w:firstLine="720"/>
        <w:jc w:val="both"/>
        <w:rPr>
          <w:sz w:val="22"/>
          <w:szCs w:val="22"/>
        </w:rPr>
      </w:pPr>
      <w:r w:rsidRPr="000E7CBF">
        <w:rPr>
          <w:sz w:val="22"/>
          <w:szCs w:val="22"/>
        </w:rPr>
        <w:t>Товар в любом случае считается принятым Покупателем и соответствующим условиям настоящего Договора при первом закреплении Товара на фиксаторы, включая в том числе саморезы, а также в иных случаях нарушения целостности поставленного Покупателю Товара.</w:t>
      </w:r>
    </w:p>
    <w:p w14:paraId="76980E36" w14:textId="77777777" w:rsidR="00042CBD" w:rsidRDefault="00042CBD">
      <w:pPr>
        <w:spacing w:line="276" w:lineRule="auto"/>
        <w:jc w:val="both"/>
        <w:rPr>
          <w:sz w:val="22"/>
          <w:szCs w:val="22"/>
        </w:rPr>
      </w:pPr>
    </w:p>
    <w:p w14:paraId="42662846" w14:textId="77777777" w:rsidR="00042CBD" w:rsidRDefault="00651ABA">
      <w:pPr>
        <w:spacing w:line="276" w:lineRule="auto"/>
        <w:rPr>
          <w:b/>
          <w:i/>
          <w:sz w:val="22"/>
          <w:szCs w:val="22"/>
        </w:rPr>
      </w:pPr>
      <w:r>
        <w:rPr>
          <w:sz w:val="22"/>
          <w:szCs w:val="22"/>
        </w:rPr>
        <w:t xml:space="preserve">                                                        </w:t>
      </w:r>
      <w:r>
        <w:rPr>
          <w:b/>
          <w:sz w:val="22"/>
          <w:szCs w:val="22"/>
        </w:rPr>
        <w:t xml:space="preserve"> 3. Порядок отгрузки и </w:t>
      </w:r>
      <w:r w:rsidRPr="000E7CBF">
        <w:rPr>
          <w:b/>
          <w:sz w:val="22"/>
          <w:szCs w:val="22"/>
        </w:rPr>
        <w:t>оплаты Товара</w:t>
      </w:r>
    </w:p>
    <w:p w14:paraId="12A66C88" w14:textId="77777777" w:rsidR="000E7CBF" w:rsidRPr="00A12AB3" w:rsidRDefault="00651ABA" w:rsidP="000E7CBF">
      <w:pPr>
        <w:jc w:val="both"/>
        <w:rPr>
          <w:sz w:val="22"/>
          <w:szCs w:val="22"/>
        </w:rPr>
      </w:pPr>
      <w:r>
        <w:rPr>
          <w:sz w:val="22"/>
          <w:szCs w:val="22"/>
        </w:rPr>
        <w:tab/>
        <w:t xml:space="preserve">3.1. </w:t>
      </w:r>
      <w:r w:rsidR="000E7CBF" w:rsidRPr="00A12AB3">
        <w:rPr>
          <w:sz w:val="22"/>
          <w:szCs w:val="22"/>
        </w:rPr>
        <w:t xml:space="preserve">Оплата Товара Покупателем осуществляется на условиях перечисления 100% цены договора в течение 5 (пяти) банковских дней с момента получения счета Покупателем, если иное не указано в Приложении №1 (Спецификации). В соответствии с </w:t>
      </w:r>
      <w:hyperlink r:id="rId8" w:history="1">
        <w:r w:rsidR="000E7CBF" w:rsidRPr="00A12AB3">
          <w:rPr>
            <w:sz w:val="22"/>
            <w:szCs w:val="22"/>
          </w:rPr>
          <w:t>Перечнем</w:t>
        </w:r>
      </w:hyperlink>
      <w:r w:rsidR="000E7CBF" w:rsidRPr="00A12AB3">
        <w:rPr>
          <w:sz w:val="22"/>
          <w:szCs w:val="22"/>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утвержденным </w:t>
      </w:r>
      <w:hyperlink r:id="rId9" w:history="1">
        <w:r w:rsidR="000E7CBF" w:rsidRPr="00A12AB3">
          <w:rPr>
            <w:sz w:val="22"/>
            <w:szCs w:val="22"/>
          </w:rPr>
          <w:t>постановлением</w:t>
        </w:r>
      </w:hyperlink>
      <w:r w:rsidR="000E7CBF" w:rsidRPr="00A12AB3">
        <w:rPr>
          <w:sz w:val="22"/>
          <w:szCs w:val="22"/>
        </w:rPr>
        <w:t xml:space="preserve"> Правительства РФ от 19.01.1998 N 55, строительные и отделочные материалы (фасадная террасная, доска, линолеум, пленка, ковровые покрытия и другие), отпускаемые на метраж, не подлежат возврату или обмену, соответственно Товар не подлежит возврату или обмену (либо Товар со склада, либо Товар под заказ). В случае отказа Покупателем от Товара, аванс, внесенный Покупателем возврату, не подлежит. Аванс является гарантийным платежом.</w:t>
      </w:r>
    </w:p>
    <w:p w14:paraId="24C9F7A2" w14:textId="1F933123" w:rsidR="00042CBD" w:rsidRPr="000E7CBF" w:rsidRDefault="000E7CBF" w:rsidP="000E7CBF">
      <w:pPr>
        <w:spacing w:line="276" w:lineRule="auto"/>
        <w:jc w:val="both"/>
        <w:rPr>
          <w:sz w:val="22"/>
          <w:szCs w:val="22"/>
        </w:rPr>
      </w:pPr>
      <w:r w:rsidRPr="000E7CBF">
        <w:rPr>
          <w:sz w:val="22"/>
          <w:szCs w:val="22"/>
        </w:rPr>
        <w:lastRenderedPageBreak/>
        <w:tab/>
        <w:t>3.</w:t>
      </w:r>
      <w:r>
        <w:rPr>
          <w:sz w:val="22"/>
          <w:szCs w:val="22"/>
        </w:rPr>
        <w:t xml:space="preserve">2. </w:t>
      </w:r>
      <w:r w:rsidR="00651ABA" w:rsidRPr="000E7CBF">
        <w:rPr>
          <w:sz w:val="22"/>
          <w:szCs w:val="22"/>
        </w:rPr>
        <w:t>Датой оплаты считается дата поступления денежных средств Покупателя на расчётный счёт Поставщика.</w:t>
      </w:r>
    </w:p>
    <w:p w14:paraId="732DBE51" w14:textId="77777777" w:rsidR="00042CBD" w:rsidRPr="000E7CBF" w:rsidRDefault="00651ABA">
      <w:pPr>
        <w:spacing w:line="276" w:lineRule="auto"/>
        <w:jc w:val="both"/>
        <w:rPr>
          <w:sz w:val="22"/>
          <w:szCs w:val="22"/>
        </w:rPr>
      </w:pPr>
      <w:r w:rsidRPr="000E7CBF">
        <w:rPr>
          <w:sz w:val="22"/>
          <w:szCs w:val="22"/>
        </w:rPr>
        <w:tab/>
        <w:t>3.3. Отгрузка очередной партии Товара производится после полной оплаты Покупателем предыдущей партии.</w:t>
      </w:r>
    </w:p>
    <w:p w14:paraId="3CEB19AB" w14:textId="77777777" w:rsidR="00042CBD" w:rsidRPr="000E7CBF" w:rsidRDefault="00651ABA">
      <w:pPr>
        <w:pBdr>
          <w:top w:val="nil"/>
          <w:left w:val="nil"/>
          <w:bottom w:val="nil"/>
          <w:right w:val="nil"/>
          <w:between w:val="nil"/>
        </w:pBdr>
        <w:spacing w:line="276" w:lineRule="auto"/>
        <w:jc w:val="both"/>
        <w:rPr>
          <w:sz w:val="22"/>
          <w:szCs w:val="22"/>
        </w:rPr>
      </w:pPr>
      <w:r w:rsidRPr="000E7CBF">
        <w:rPr>
          <w:sz w:val="22"/>
          <w:szCs w:val="22"/>
        </w:rPr>
        <w:tab/>
        <w:t>3.4. Поставка Товара осуществляется одним из следующих способов по выбору Покупателя:</w:t>
      </w:r>
    </w:p>
    <w:p w14:paraId="224492DC" w14:textId="77777777" w:rsidR="00042CBD" w:rsidRPr="000E7CBF" w:rsidRDefault="00651ABA">
      <w:pPr>
        <w:numPr>
          <w:ilvl w:val="0"/>
          <w:numId w:val="6"/>
        </w:numPr>
        <w:pBdr>
          <w:top w:val="nil"/>
          <w:left w:val="nil"/>
          <w:bottom w:val="nil"/>
          <w:right w:val="nil"/>
          <w:between w:val="nil"/>
        </w:pBdr>
        <w:spacing w:line="276" w:lineRule="auto"/>
        <w:jc w:val="both"/>
        <w:rPr>
          <w:sz w:val="22"/>
          <w:szCs w:val="22"/>
        </w:rPr>
      </w:pPr>
      <w:r w:rsidRPr="000E7CBF">
        <w:rPr>
          <w:sz w:val="22"/>
          <w:szCs w:val="22"/>
        </w:rPr>
        <w:t>со склада Поставщика транспортом и за счет Покупателя (самовывоз);</w:t>
      </w:r>
    </w:p>
    <w:p w14:paraId="3BC2BE51" w14:textId="77777777" w:rsidR="00042CBD" w:rsidRPr="000E7CBF" w:rsidRDefault="00651ABA">
      <w:pPr>
        <w:numPr>
          <w:ilvl w:val="0"/>
          <w:numId w:val="6"/>
        </w:numPr>
        <w:pBdr>
          <w:top w:val="nil"/>
          <w:left w:val="nil"/>
          <w:bottom w:val="nil"/>
          <w:right w:val="nil"/>
          <w:between w:val="nil"/>
        </w:pBdr>
        <w:spacing w:line="276" w:lineRule="auto"/>
        <w:jc w:val="both"/>
        <w:rPr>
          <w:sz w:val="22"/>
          <w:szCs w:val="22"/>
        </w:rPr>
      </w:pPr>
      <w:r w:rsidRPr="000E7CBF">
        <w:rPr>
          <w:sz w:val="22"/>
          <w:szCs w:val="22"/>
        </w:rPr>
        <w:t>доставка транспортной компанией, выбранной Покупателем, и за его счет.</w:t>
      </w:r>
    </w:p>
    <w:p w14:paraId="390BEC56" w14:textId="0A71B81D" w:rsidR="00042CBD" w:rsidRPr="000E7CBF" w:rsidRDefault="00651ABA">
      <w:pPr>
        <w:pBdr>
          <w:top w:val="nil"/>
          <w:left w:val="nil"/>
          <w:bottom w:val="nil"/>
          <w:right w:val="nil"/>
          <w:between w:val="nil"/>
        </w:pBdr>
        <w:spacing w:line="276" w:lineRule="auto"/>
        <w:ind w:firstLine="720"/>
        <w:jc w:val="both"/>
        <w:rPr>
          <w:sz w:val="22"/>
          <w:szCs w:val="22"/>
        </w:rPr>
      </w:pPr>
      <w:r w:rsidRPr="000E7CBF">
        <w:rPr>
          <w:sz w:val="22"/>
          <w:szCs w:val="22"/>
        </w:rPr>
        <w:t xml:space="preserve">Покупатель обязан известить Поставщика о выбранном им способе поставки и перевозчике в течение 3 (трех) календарных дней с момента </w:t>
      </w:r>
      <w:r w:rsidR="002C1411" w:rsidRPr="000E7CBF">
        <w:rPr>
          <w:sz w:val="22"/>
          <w:szCs w:val="22"/>
        </w:rPr>
        <w:t>уведомления о готовности очередной партии Товара</w:t>
      </w:r>
      <w:r w:rsidR="000E7CBF">
        <w:rPr>
          <w:sz w:val="22"/>
          <w:szCs w:val="22"/>
        </w:rPr>
        <w:t>.</w:t>
      </w:r>
    </w:p>
    <w:p w14:paraId="197680F4" w14:textId="0E07904C" w:rsidR="00042CBD" w:rsidRPr="000E7CBF" w:rsidRDefault="00651ABA">
      <w:pPr>
        <w:pBdr>
          <w:top w:val="nil"/>
          <w:left w:val="nil"/>
          <w:bottom w:val="nil"/>
          <w:right w:val="nil"/>
          <w:between w:val="nil"/>
        </w:pBdr>
        <w:spacing w:line="276" w:lineRule="auto"/>
        <w:ind w:firstLine="720"/>
        <w:jc w:val="both"/>
        <w:rPr>
          <w:sz w:val="22"/>
          <w:szCs w:val="22"/>
        </w:rPr>
      </w:pPr>
      <w:r w:rsidRPr="000E7CBF">
        <w:rPr>
          <w:sz w:val="22"/>
          <w:szCs w:val="22"/>
        </w:rPr>
        <w:t xml:space="preserve">3.5. Обязанность Поставщика передать (поставить) Товар Покупателю считается исполненной с момента подписания товарно-транспортных накладных уполномоченным представителем Покупателя, либо при доставке Товара посредством транспортной компании – с момента передачи Товара Продавцом Перевозчику. </w:t>
      </w:r>
    </w:p>
    <w:p w14:paraId="5C243641" w14:textId="73A0844C" w:rsidR="00AD3D48" w:rsidRPr="000E7CBF" w:rsidRDefault="00AD3D48" w:rsidP="00AD3D48">
      <w:pPr>
        <w:spacing w:line="276" w:lineRule="auto"/>
        <w:ind w:firstLine="709"/>
        <w:jc w:val="both"/>
        <w:rPr>
          <w:sz w:val="22"/>
          <w:szCs w:val="22"/>
        </w:rPr>
      </w:pPr>
      <w:r w:rsidRPr="000E7CBF">
        <w:rPr>
          <w:sz w:val="22"/>
          <w:szCs w:val="22"/>
        </w:rPr>
        <w:t xml:space="preserve">3.6. Риск случайной гибели или случайного повреждения Товара переходит с Поставщика на Покупателя в момент подписания Покупателем товарной накладной, либо в момент получения Поставщиком приемо-сдаточных документов от Перевозчика. При наступлении в отдельно взятом случае обоих указанных событий моментом перехода риска случайной гибели или повреждения Товара к Покупателю считается то событие, которое произошло раньше. </w:t>
      </w:r>
    </w:p>
    <w:p w14:paraId="723DBEB8" w14:textId="2F0671AC" w:rsidR="00042CBD" w:rsidRPr="000E7CBF" w:rsidRDefault="00000000">
      <w:pPr>
        <w:pBdr>
          <w:top w:val="nil"/>
          <w:left w:val="nil"/>
          <w:bottom w:val="nil"/>
          <w:right w:val="nil"/>
          <w:between w:val="nil"/>
        </w:pBdr>
        <w:spacing w:line="276" w:lineRule="auto"/>
        <w:ind w:firstLine="720"/>
        <w:jc w:val="both"/>
        <w:rPr>
          <w:sz w:val="22"/>
          <w:szCs w:val="22"/>
        </w:rPr>
      </w:pPr>
      <w:sdt>
        <w:sdtPr>
          <w:tag w:val="goog_rdk_2"/>
          <w:id w:val="295879163"/>
          <w:showingPlcHdr/>
        </w:sdtPr>
        <w:sdtContent>
          <w:r w:rsidR="004B35C6">
            <w:t xml:space="preserve">     </w:t>
          </w:r>
        </w:sdtContent>
      </w:sdt>
      <w:r w:rsidR="00651ABA" w:rsidRPr="000E7CBF">
        <w:rPr>
          <w:sz w:val="22"/>
          <w:szCs w:val="22"/>
        </w:rPr>
        <w:t>3.</w:t>
      </w:r>
      <w:r w:rsidR="00AD3D48" w:rsidRPr="000E7CBF">
        <w:rPr>
          <w:sz w:val="22"/>
          <w:szCs w:val="22"/>
        </w:rPr>
        <w:t>7</w:t>
      </w:r>
      <w:r w:rsidR="00651ABA" w:rsidRPr="000E7CBF">
        <w:rPr>
          <w:sz w:val="22"/>
          <w:szCs w:val="22"/>
        </w:rPr>
        <w:t>. Покупатель обязан полностью оплатить транспортные услуги Перевозчиков, привлеченных Поставщиком.</w:t>
      </w:r>
      <w:r w:rsidR="000E7CBF">
        <w:rPr>
          <w:sz w:val="22"/>
          <w:szCs w:val="22"/>
        </w:rPr>
        <w:br/>
      </w:r>
    </w:p>
    <w:p w14:paraId="45CA8DE2" w14:textId="77777777" w:rsidR="00042CBD" w:rsidRDefault="00651ABA">
      <w:pPr>
        <w:pBdr>
          <w:top w:val="nil"/>
          <w:left w:val="nil"/>
          <w:bottom w:val="nil"/>
          <w:right w:val="nil"/>
          <w:between w:val="nil"/>
        </w:pBdr>
        <w:spacing w:line="276" w:lineRule="auto"/>
        <w:jc w:val="center"/>
        <w:rPr>
          <w:b/>
          <w:i/>
          <w:sz w:val="22"/>
          <w:szCs w:val="22"/>
        </w:rPr>
      </w:pPr>
      <w:r>
        <w:rPr>
          <w:b/>
          <w:sz w:val="22"/>
          <w:szCs w:val="22"/>
        </w:rPr>
        <w:t>4. Права и обязанности сторон</w:t>
      </w:r>
    </w:p>
    <w:p w14:paraId="71E2B153" w14:textId="77777777" w:rsidR="00042CBD" w:rsidRPr="004B35C6" w:rsidRDefault="00651ABA">
      <w:pPr>
        <w:spacing w:line="276" w:lineRule="auto"/>
        <w:jc w:val="both"/>
        <w:rPr>
          <w:sz w:val="22"/>
          <w:szCs w:val="22"/>
        </w:rPr>
      </w:pPr>
      <w:r>
        <w:rPr>
          <w:sz w:val="22"/>
          <w:szCs w:val="22"/>
        </w:rPr>
        <w:tab/>
      </w:r>
      <w:r w:rsidRPr="004B35C6">
        <w:rPr>
          <w:sz w:val="22"/>
          <w:szCs w:val="22"/>
        </w:rPr>
        <w:t>4.1. Поставщик обязан:</w:t>
      </w:r>
    </w:p>
    <w:p w14:paraId="20B9BE68" w14:textId="77777777" w:rsidR="00042CBD" w:rsidRPr="004B35C6" w:rsidRDefault="00651ABA">
      <w:pPr>
        <w:spacing w:line="276" w:lineRule="auto"/>
        <w:ind w:firstLine="720"/>
        <w:jc w:val="both"/>
        <w:rPr>
          <w:sz w:val="22"/>
          <w:szCs w:val="22"/>
        </w:rPr>
      </w:pPr>
      <w:r w:rsidRPr="004B35C6">
        <w:rPr>
          <w:sz w:val="22"/>
          <w:szCs w:val="22"/>
        </w:rPr>
        <w:t>4.1.1. Передать Покупателю либо Перевозчику, указанному Покупателем в накладной, Товар надлежащего качества и в надлежащей упаковке.</w:t>
      </w:r>
    </w:p>
    <w:p w14:paraId="10CA5BFF" w14:textId="77777777" w:rsidR="00042CBD" w:rsidRPr="004B35C6" w:rsidRDefault="00651ABA">
      <w:pPr>
        <w:spacing w:line="276" w:lineRule="auto"/>
        <w:ind w:firstLine="720"/>
        <w:jc w:val="both"/>
        <w:rPr>
          <w:sz w:val="22"/>
          <w:szCs w:val="22"/>
        </w:rPr>
      </w:pPr>
      <w:r w:rsidRPr="004B35C6">
        <w:rPr>
          <w:sz w:val="22"/>
          <w:szCs w:val="22"/>
        </w:rPr>
        <w:t>4.1.2. Обеспечить понятное и недвусмысленное оформление товарных и расчетных документов.</w:t>
      </w:r>
    </w:p>
    <w:p w14:paraId="53E2EB6C" w14:textId="0AE6E596" w:rsidR="00D1205D" w:rsidRPr="004B35C6" w:rsidRDefault="00D1205D">
      <w:pPr>
        <w:spacing w:line="276" w:lineRule="auto"/>
        <w:ind w:firstLine="720"/>
        <w:jc w:val="both"/>
        <w:rPr>
          <w:sz w:val="22"/>
          <w:szCs w:val="22"/>
        </w:rPr>
      </w:pPr>
      <w:r w:rsidRPr="004B35C6">
        <w:rPr>
          <w:sz w:val="22"/>
          <w:szCs w:val="22"/>
        </w:rPr>
        <w:t>4.1.3. Обязательства Поставщика по поставке Товара Покупателю считаются выполненным с момента подписания Покупателем товарной накладной, либо с момента получения приемо-сдаточных документов от Перевозчика.</w:t>
      </w:r>
    </w:p>
    <w:p w14:paraId="790DF367" w14:textId="77777777" w:rsidR="004A4950" w:rsidRPr="004B35C6" w:rsidRDefault="00651ABA" w:rsidP="004A4950">
      <w:pPr>
        <w:spacing w:line="276" w:lineRule="auto"/>
        <w:ind w:firstLine="720"/>
        <w:jc w:val="both"/>
        <w:rPr>
          <w:sz w:val="24"/>
          <w:szCs w:val="24"/>
        </w:rPr>
      </w:pPr>
      <w:r w:rsidRPr="004B35C6">
        <w:rPr>
          <w:sz w:val="22"/>
          <w:szCs w:val="22"/>
        </w:rPr>
        <w:t xml:space="preserve">4.2. </w:t>
      </w:r>
      <w:r w:rsidR="004A4950" w:rsidRPr="004B35C6">
        <w:rPr>
          <w:sz w:val="24"/>
          <w:szCs w:val="24"/>
        </w:rPr>
        <w:t xml:space="preserve">Поставщик вправе предоставлять свои складские площади для хранения готовой продукции Покупателю. Бесплатное хранение Товара на складских площадях Поставщика для Покупателя составляет 14 дней. Далее, для Покупателя Стоимость услуг Поставщика по хранению </w:t>
      </w:r>
      <w:r w:rsidR="004A4950" w:rsidRPr="004B35C6">
        <w:rPr>
          <w:sz w:val="22"/>
          <w:szCs w:val="22"/>
        </w:rPr>
        <w:t>Товара</w:t>
      </w:r>
      <w:r w:rsidR="004A4950" w:rsidRPr="004B35C6">
        <w:rPr>
          <w:sz w:val="24"/>
          <w:szCs w:val="24"/>
        </w:rPr>
        <w:t xml:space="preserve"> на складских площадях Поставщика составляет 30 рублей за квадратный метр любого </w:t>
      </w:r>
      <w:r w:rsidR="004A4950" w:rsidRPr="004B35C6">
        <w:rPr>
          <w:sz w:val="22"/>
          <w:szCs w:val="22"/>
        </w:rPr>
        <w:t>Товара</w:t>
      </w:r>
      <w:r w:rsidR="004A4950" w:rsidRPr="004B35C6">
        <w:rPr>
          <w:sz w:val="24"/>
          <w:szCs w:val="24"/>
        </w:rPr>
        <w:t xml:space="preserve"> в месяц.</w:t>
      </w:r>
    </w:p>
    <w:p w14:paraId="2FA03B34" w14:textId="77777777" w:rsidR="00042CBD" w:rsidRPr="004B35C6" w:rsidRDefault="00651ABA">
      <w:pPr>
        <w:spacing w:line="276" w:lineRule="auto"/>
        <w:ind w:firstLine="720"/>
        <w:jc w:val="both"/>
        <w:rPr>
          <w:sz w:val="22"/>
          <w:szCs w:val="22"/>
        </w:rPr>
      </w:pPr>
      <w:r w:rsidRPr="004B35C6">
        <w:rPr>
          <w:sz w:val="22"/>
          <w:szCs w:val="22"/>
        </w:rPr>
        <w:t>4.3. Покупатель обязан:</w:t>
      </w:r>
    </w:p>
    <w:p w14:paraId="310BFFF3" w14:textId="77777777" w:rsidR="00042CBD" w:rsidRPr="004B35C6" w:rsidRDefault="00651ABA">
      <w:pPr>
        <w:spacing w:line="276" w:lineRule="auto"/>
        <w:ind w:firstLine="720"/>
        <w:jc w:val="both"/>
        <w:rPr>
          <w:sz w:val="22"/>
          <w:szCs w:val="22"/>
        </w:rPr>
      </w:pPr>
      <w:r w:rsidRPr="004B35C6">
        <w:rPr>
          <w:sz w:val="22"/>
          <w:szCs w:val="22"/>
        </w:rPr>
        <w:t>4.3.1. Своевременно и в полном объеме оплатить передаваемый ему Товар в соответствии с разделом 3 настоящего Договора.</w:t>
      </w:r>
    </w:p>
    <w:p w14:paraId="3466E0C0" w14:textId="77777777" w:rsidR="00042CBD" w:rsidRPr="004B35C6" w:rsidRDefault="00651ABA">
      <w:pPr>
        <w:spacing w:line="276" w:lineRule="auto"/>
        <w:jc w:val="both"/>
        <w:rPr>
          <w:sz w:val="22"/>
          <w:szCs w:val="22"/>
        </w:rPr>
      </w:pPr>
      <w:r w:rsidRPr="004B35C6">
        <w:rPr>
          <w:sz w:val="22"/>
          <w:szCs w:val="22"/>
        </w:rPr>
        <w:t xml:space="preserve">             4.3.2. Оформить доверенность на своего представителя и уполномочить его:</w:t>
      </w:r>
    </w:p>
    <w:p w14:paraId="69C8E690" w14:textId="77777777" w:rsidR="00042CBD" w:rsidRPr="004B35C6" w:rsidRDefault="00651ABA">
      <w:pPr>
        <w:numPr>
          <w:ilvl w:val="0"/>
          <w:numId w:val="8"/>
        </w:numPr>
        <w:spacing w:line="276" w:lineRule="auto"/>
        <w:ind w:left="1080"/>
        <w:jc w:val="both"/>
        <w:rPr>
          <w:sz w:val="22"/>
          <w:szCs w:val="22"/>
        </w:rPr>
      </w:pPr>
      <w:r w:rsidRPr="004B35C6">
        <w:rPr>
          <w:sz w:val="22"/>
          <w:szCs w:val="22"/>
        </w:rPr>
        <w:t>получить Товар у Поставщика;</w:t>
      </w:r>
    </w:p>
    <w:p w14:paraId="5B4200B9" w14:textId="77777777" w:rsidR="00042CBD" w:rsidRPr="004B35C6" w:rsidRDefault="00651ABA">
      <w:pPr>
        <w:numPr>
          <w:ilvl w:val="0"/>
          <w:numId w:val="8"/>
        </w:numPr>
        <w:spacing w:line="276" w:lineRule="auto"/>
        <w:ind w:left="1080"/>
        <w:jc w:val="both"/>
        <w:rPr>
          <w:sz w:val="22"/>
          <w:szCs w:val="22"/>
        </w:rPr>
      </w:pPr>
      <w:r w:rsidRPr="004B35C6">
        <w:rPr>
          <w:sz w:val="22"/>
          <w:szCs w:val="22"/>
        </w:rPr>
        <w:t>подписать накладную о приеме Товара.</w:t>
      </w:r>
    </w:p>
    <w:p w14:paraId="0E228DF4" w14:textId="77777777" w:rsidR="00042CBD" w:rsidRPr="004B35C6" w:rsidRDefault="00651ABA">
      <w:pPr>
        <w:spacing w:line="276" w:lineRule="auto"/>
        <w:ind w:firstLine="720"/>
        <w:jc w:val="both"/>
        <w:rPr>
          <w:sz w:val="22"/>
          <w:szCs w:val="22"/>
        </w:rPr>
      </w:pPr>
      <w:r w:rsidRPr="004B35C6">
        <w:rPr>
          <w:sz w:val="22"/>
          <w:szCs w:val="22"/>
        </w:rPr>
        <w:t>4.3.3. При приеме Товара у Поставщика провести проверку по ассортименту и количеству.</w:t>
      </w:r>
    </w:p>
    <w:p w14:paraId="5EAC8DD3" w14:textId="77777777" w:rsidR="00042CBD" w:rsidRPr="004B35C6" w:rsidRDefault="00651ABA">
      <w:pPr>
        <w:spacing w:line="276" w:lineRule="auto"/>
        <w:ind w:firstLine="720"/>
        <w:jc w:val="both"/>
        <w:rPr>
          <w:sz w:val="22"/>
          <w:szCs w:val="22"/>
        </w:rPr>
      </w:pPr>
      <w:r w:rsidRPr="004B35C6">
        <w:rPr>
          <w:sz w:val="22"/>
          <w:szCs w:val="22"/>
        </w:rPr>
        <w:t xml:space="preserve">4.3.4. Покупатель гарантирует не нарушение прав на 3-их лиц на средства индивидуализации юридических лиц, товаров, работ, услуг их предприятий, а в случае нарушения этого положения несёт ответственность в соответствии со статьёй 1515 ГК РФ.  </w:t>
      </w:r>
    </w:p>
    <w:p w14:paraId="587EFA67" w14:textId="77777777" w:rsidR="00042CBD" w:rsidRDefault="00651ABA">
      <w:pPr>
        <w:spacing w:line="276" w:lineRule="auto"/>
        <w:ind w:firstLine="720"/>
        <w:jc w:val="both"/>
        <w:rPr>
          <w:sz w:val="22"/>
          <w:szCs w:val="22"/>
        </w:rPr>
      </w:pPr>
      <w:r>
        <w:rPr>
          <w:sz w:val="22"/>
          <w:szCs w:val="22"/>
        </w:rPr>
        <w:t xml:space="preserve">                                 </w:t>
      </w:r>
    </w:p>
    <w:p w14:paraId="1A59217B" w14:textId="77777777" w:rsidR="00042CBD" w:rsidRDefault="00651ABA">
      <w:pPr>
        <w:spacing w:line="276" w:lineRule="auto"/>
        <w:ind w:firstLine="720"/>
        <w:jc w:val="center"/>
        <w:rPr>
          <w:b/>
          <w:sz w:val="22"/>
          <w:szCs w:val="22"/>
        </w:rPr>
      </w:pPr>
      <w:r>
        <w:rPr>
          <w:b/>
          <w:sz w:val="22"/>
          <w:szCs w:val="22"/>
        </w:rPr>
        <w:t>5. Гарантии изготовителя</w:t>
      </w:r>
    </w:p>
    <w:p w14:paraId="6F6A71B0" w14:textId="20CDB678" w:rsidR="00102DB9" w:rsidRPr="004B35C6" w:rsidRDefault="00102DB9" w:rsidP="00102DB9">
      <w:pPr>
        <w:spacing w:line="276" w:lineRule="auto"/>
        <w:jc w:val="both"/>
        <w:rPr>
          <w:sz w:val="22"/>
          <w:szCs w:val="22"/>
        </w:rPr>
      </w:pPr>
      <w:r w:rsidRPr="004B35C6">
        <w:rPr>
          <w:sz w:val="22"/>
          <w:szCs w:val="22"/>
        </w:rPr>
        <w:t xml:space="preserve">             5.1. Поставщик гарантирует, что Товар, передаваемый в собственность Покупателю, в рамках настоящего Договора, свободен от имущественных и иных притязаний третьих лиц.</w:t>
      </w:r>
    </w:p>
    <w:p w14:paraId="5B0D5C0B" w14:textId="00FFA5A7" w:rsidR="00102DB9" w:rsidRPr="004B35C6" w:rsidRDefault="00102DB9" w:rsidP="00102DB9">
      <w:pPr>
        <w:spacing w:line="276" w:lineRule="auto"/>
        <w:ind w:firstLine="720"/>
        <w:jc w:val="both"/>
        <w:rPr>
          <w:sz w:val="22"/>
          <w:szCs w:val="22"/>
        </w:rPr>
      </w:pPr>
      <w:r w:rsidRPr="004B35C6">
        <w:rPr>
          <w:sz w:val="22"/>
          <w:szCs w:val="22"/>
        </w:rPr>
        <w:lastRenderedPageBreak/>
        <w:t>5.2. Поставщик гарантирует соответствие Товара требованиям технического паспорта (Приложение №2) при соблюдении потребителем условий транспортирования, хранения.</w:t>
      </w:r>
    </w:p>
    <w:p w14:paraId="56CB5127" w14:textId="65921D13" w:rsidR="00042CBD" w:rsidRPr="004B35C6" w:rsidRDefault="00102DB9">
      <w:pPr>
        <w:spacing w:line="276" w:lineRule="auto"/>
        <w:ind w:firstLine="720"/>
        <w:jc w:val="both"/>
        <w:rPr>
          <w:sz w:val="22"/>
          <w:szCs w:val="22"/>
        </w:rPr>
      </w:pPr>
      <w:r w:rsidRPr="004B35C6">
        <w:rPr>
          <w:sz w:val="22"/>
          <w:szCs w:val="22"/>
        </w:rPr>
        <w:t>5.3</w:t>
      </w:r>
      <w:r w:rsidR="00651ABA" w:rsidRPr="004B35C6">
        <w:rPr>
          <w:sz w:val="22"/>
          <w:szCs w:val="22"/>
        </w:rPr>
        <w:t>. Поставщик подтверждает существенное замедление гнилостных процессов Товара по сравнению с не термообработанным материалом из аналогичной древесины при соблюдении потребителем условий монтажа и эксплуатации, в том числе отсутствие признаков гниения Товара в течение 25 лет.</w:t>
      </w:r>
    </w:p>
    <w:p w14:paraId="50F51F75" w14:textId="2D81DAE5" w:rsidR="00042CBD" w:rsidRPr="004B35C6" w:rsidRDefault="00651ABA">
      <w:pPr>
        <w:spacing w:line="276" w:lineRule="auto"/>
        <w:ind w:firstLine="720"/>
        <w:jc w:val="both"/>
        <w:rPr>
          <w:sz w:val="22"/>
          <w:szCs w:val="22"/>
        </w:rPr>
      </w:pPr>
      <w:r w:rsidRPr="004B35C6">
        <w:rPr>
          <w:sz w:val="22"/>
          <w:szCs w:val="22"/>
        </w:rPr>
        <w:t>5.</w:t>
      </w:r>
      <w:r w:rsidR="00102DB9" w:rsidRPr="004B35C6">
        <w:rPr>
          <w:sz w:val="22"/>
          <w:szCs w:val="22"/>
        </w:rPr>
        <w:t>4</w:t>
      </w:r>
      <w:r w:rsidRPr="004B35C6">
        <w:rPr>
          <w:sz w:val="22"/>
          <w:szCs w:val="22"/>
        </w:rPr>
        <w:t xml:space="preserve">. Поставщик подтверждает геометрическую стабильность материала (разбухание при впитывании влаги не более 2 мм </w:t>
      </w:r>
      <w:r w:rsidR="00A534C6">
        <w:rPr>
          <w:bCs/>
          <w:sz w:val="22"/>
          <w:szCs w:val="22"/>
        </w:rPr>
        <w:t>на каждой стороне</w:t>
      </w:r>
      <w:r w:rsidRPr="004B35C6">
        <w:rPr>
          <w:sz w:val="22"/>
          <w:szCs w:val="22"/>
        </w:rPr>
        <w:t>) согласно технической Спецификации (Приложение №</w:t>
      </w:r>
      <w:r w:rsidR="00446A15" w:rsidRPr="004B35C6">
        <w:rPr>
          <w:sz w:val="22"/>
          <w:szCs w:val="22"/>
        </w:rPr>
        <w:t xml:space="preserve"> </w:t>
      </w:r>
      <w:r w:rsidR="0052012F" w:rsidRPr="004B35C6">
        <w:rPr>
          <w:sz w:val="22"/>
          <w:szCs w:val="22"/>
        </w:rPr>
        <w:t>2</w:t>
      </w:r>
      <w:r w:rsidRPr="004B35C6">
        <w:rPr>
          <w:sz w:val="22"/>
          <w:szCs w:val="22"/>
        </w:rPr>
        <w:t xml:space="preserve">) в течении 10 лет со дня отгрузки потребителю при соблюдении требований надлежащего монтажа (то есть при условии, что монтаж выполнен под контролем </w:t>
      </w:r>
      <w:sdt>
        <w:sdtPr>
          <w:tag w:val="goog_rdk_6"/>
          <w:id w:val="1525979783"/>
        </w:sdtPr>
        <w:sdtContent/>
      </w:sdt>
      <w:r w:rsidRPr="004B35C6">
        <w:rPr>
          <w:sz w:val="22"/>
          <w:szCs w:val="22"/>
        </w:rPr>
        <w:t>Тhermodecking).</w:t>
      </w:r>
    </w:p>
    <w:p w14:paraId="66C4A09F" w14:textId="2233DCF8" w:rsidR="00042CBD" w:rsidRPr="004B35C6" w:rsidRDefault="00651ABA">
      <w:pPr>
        <w:spacing w:line="276" w:lineRule="auto"/>
        <w:ind w:firstLine="720"/>
        <w:jc w:val="both"/>
        <w:rPr>
          <w:sz w:val="22"/>
          <w:szCs w:val="22"/>
        </w:rPr>
      </w:pPr>
      <w:r w:rsidRPr="004B35C6">
        <w:rPr>
          <w:sz w:val="22"/>
          <w:szCs w:val="22"/>
        </w:rPr>
        <w:t>5.</w:t>
      </w:r>
      <w:r w:rsidR="00102DB9" w:rsidRPr="004B35C6">
        <w:rPr>
          <w:sz w:val="22"/>
          <w:szCs w:val="22"/>
        </w:rPr>
        <w:t>5</w:t>
      </w:r>
      <w:r w:rsidRPr="004B35C6">
        <w:rPr>
          <w:sz w:val="22"/>
          <w:szCs w:val="22"/>
        </w:rPr>
        <w:t>. Поставщик подтверждает структурную целостность древесины в течении 30 лет. Гарантия на структурную целостность означает, что форма и размеры изделия останутся неизменными на протяжении всего срока действия гарантии при соблюдении всех необходимых мер по установке, эксплуатации и уходу, рекомендованных Производителем.</w:t>
      </w:r>
    </w:p>
    <w:p w14:paraId="2052DACA" w14:textId="32B88A4E" w:rsidR="00042CBD" w:rsidRPr="004B35C6" w:rsidRDefault="00651ABA">
      <w:pPr>
        <w:spacing w:line="276" w:lineRule="auto"/>
        <w:ind w:firstLine="720"/>
        <w:jc w:val="both"/>
        <w:rPr>
          <w:sz w:val="22"/>
          <w:szCs w:val="22"/>
        </w:rPr>
      </w:pPr>
      <w:r w:rsidRPr="004B35C6">
        <w:rPr>
          <w:sz w:val="22"/>
          <w:szCs w:val="22"/>
        </w:rPr>
        <w:t>5.</w:t>
      </w:r>
      <w:r w:rsidR="00102DB9" w:rsidRPr="004B35C6">
        <w:rPr>
          <w:sz w:val="22"/>
          <w:szCs w:val="22"/>
        </w:rPr>
        <w:t>6</w:t>
      </w:r>
      <w:r w:rsidRPr="004B35C6">
        <w:rPr>
          <w:sz w:val="22"/>
          <w:szCs w:val="22"/>
        </w:rPr>
        <w:t xml:space="preserve">. Гарантия Поставщика не распространяется: </w:t>
      </w:r>
    </w:p>
    <w:p w14:paraId="25A047DC" w14:textId="77777777" w:rsidR="00042CBD" w:rsidRPr="004B35C6" w:rsidRDefault="00651ABA">
      <w:pPr>
        <w:spacing w:line="276" w:lineRule="auto"/>
        <w:ind w:firstLine="720"/>
        <w:jc w:val="both"/>
        <w:rPr>
          <w:sz w:val="22"/>
          <w:szCs w:val="22"/>
        </w:rPr>
      </w:pPr>
      <w:r w:rsidRPr="004B35C6">
        <w:rPr>
          <w:sz w:val="22"/>
          <w:szCs w:val="22"/>
        </w:rPr>
        <w:t>- на вмятины, царапины и другие повреждения изделия, возникшие в результате установки, небрежного отношения, воздействия острых предметов, каблуков, когтей животных, повреждений от ударов, воздействия химических веществ, огня;</w:t>
      </w:r>
    </w:p>
    <w:p w14:paraId="10F1798C" w14:textId="0047055E" w:rsidR="00042CBD" w:rsidRDefault="00651ABA">
      <w:pPr>
        <w:spacing w:line="276" w:lineRule="auto"/>
        <w:ind w:firstLine="720"/>
        <w:jc w:val="both"/>
        <w:rPr>
          <w:sz w:val="22"/>
          <w:szCs w:val="22"/>
        </w:rPr>
      </w:pPr>
      <w:r w:rsidRPr="004B35C6">
        <w:rPr>
          <w:sz w:val="22"/>
          <w:szCs w:val="22"/>
        </w:rPr>
        <w:t>- на микротрещины покрытия и изделия, указанные в техническо</w:t>
      </w:r>
      <w:r w:rsidR="00446A15" w:rsidRPr="004B35C6">
        <w:rPr>
          <w:sz w:val="22"/>
          <w:szCs w:val="22"/>
        </w:rPr>
        <w:t>м</w:t>
      </w:r>
      <w:r w:rsidRPr="004B35C6">
        <w:rPr>
          <w:sz w:val="22"/>
          <w:szCs w:val="22"/>
        </w:rPr>
        <w:t xml:space="preserve"> </w:t>
      </w:r>
      <w:r w:rsidR="00446A15" w:rsidRPr="004B35C6">
        <w:rPr>
          <w:sz w:val="22"/>
          <w:szCs w:val="22"/>
        </w:rPr>
        <w:t>паспорте</w:t>
      </w:r>
      <w:r w:rsidRPr="004B35C6">
        <w:rPr>
          <w:sz w:val="22"/>
          <w:szCs w:val="22"/>
        </w:rPr>
        <w:t xml:space="preserve"> (Приложение №</w:t>
      </w:r>
      <w:r w:rsidR="00446A15" w:rsidRPr="004B35C6">
        <w:rPr>
          <w:sz w:val="22"/>
          <w:szCs w:val="22"/>
        </w:rPr>
        <w:t xml:space="preserve"> </w:t>
      </w:r>
      <w:r w:rsidR="0052012F" w:rsidRPr="004B35C6">
        <w:rPr>
          <w:sz w:val="22"/>
          <w:szCs w:val="22"/>
        </w:rPr>
        <w:t>2</w:t>
      </w:r>
      <w:r w:rsidRPr="004B35C6">
        <w:rPr>
          <w:sz w:val="22"/>
          <w:szCs w:val="22"/>
        </w:rPr>
        <w:t>);</w:t>
      </w:r>
    </w:p>
    <w:p w14:paraId="7B005586" w14:textId="77777777" w:rsidR="004B35C6" w:rsidRPr="00983939" w:rsidRDefault="004B35C6" w:rsidP="004B35C6">
      <w:pPr>
        <w:spacing w:line="276" w:lineRule="auto"/>
        <w:ind w:firstLine="720"/>
        <w:jc w:val="both"/>
        <w:rPr>
          <w:bCs/>
          <w:sz w:val="22"/>
          <w:szCs w:val="22"/>
        </w:rPr>
      </w:pPr>
      <w:r>
        <w:rPr>
          <w:bCs/>
          <w:sz w:val="22"/>
          <w:szCs w:val="22"/>
        </w:rPr>
        <w:t>- на трещины, указанные в гарантийном талоне (Приложение № 3)</w:t>
      </w:r>
      <w:r w:rsidRPr="00983939">
        <w:rPr>
          <w:bCs/>
          <w:sz w:val="22"/>
          <w:szCs w:val="22"/>
        </w:rPr>
        <w:t>;</w:t>
      </w:r>
    </w:p>
    <w:p w14:paraId="1AD0B34C" w14:textId="5892E676" w:rsidR="00042CBD" w:rsidRPr="004B35C6" w:rsidRDefault="00651ABA">
      <w:pPr>
        <w:spacing w:line="276" w:lineRule="auto"/>
        <w:ind w:firstLine="720"/>
        <w:jc w:val="both"/>
        <w:rPr>
          <w:sz w:val="22"/>
          <w:szCs w:val="22"/>
        </w:rPr>
      </w:pPr>
      <w:r w:rsidRPr="004B35C6">
        <w:rPr>
          <w:sz w:val="22"/>
          <w:szCs w:val="22"/>
        </w:rPr>
        <w:t xml:space="preserve">- на выцветание (постепенная потеря цвета) покрытия </w:t>
      </w:r>
      <w:r w:rsidR="00551F31" w:rsidRPr="004B35C6">
        <w:rPr>
          <w:sz w:val="22"/>
          <w:szCs w:val="22"/>
        </w:rPr>
        <w:t xml:space="preserve">менее чем на 2 тона, </w:t>
      </w:r>
      <w:r w:rsidRPr="004B35C6">
        <w:rPr>
          <w:sz w:val="22"/>
          <w:szCs w:val="22"/>
        </w:rPr>
        <w:t>как результат естественной реакции древесины на солнечный свет, который не рассматривается Сторонами при заключении настоящего Договора как дефект.</w:t>
      </w:r>
    </w:p>
    <w:p w14:paraId="1B201B0D" w14:textId="77777777" w:rsidR="000030CA" w:rsidRPr="004B35C6" w:rsidRDefault="000030CA" w:rsidP="000030CA">
      <w:pPr>
        <w:spacing w:line="276" w:lineRule="auto"/>
        <w:ind w:firstLine="720"/>
        <w:jc w:val="both"/>
      </w:pPr>
      <w:r w:rsidRPr="004B35C6">
        <w:rPr>
          <w:sz w:val="22"/>
          <w:szCs w:val="22"/>
        </w:rPr>
        <w:t xml:space="preserve">- на </w:t>
      </w:r>
      <w:r w:rsidRPr="004B35C6">
        <w:t>совпадение цвета, оттенков и текстуры древесины в поставленной партии товара с предложенными образцами. Цвет и текстура погонажных изделий из массива дерева являются естественными характеристиками древесины и не могут быть полностью идентичны в поставленной партии товара.</w:t>
      </w:r>
    </w:p>
    <w:p w14:paraId="732275BC" w14:textId="70120882" w:rsidR="009470F4" w:rsidRPr="004B35C6" w:rsidRDefault="009470F4" w:rsidP="009470F4">
      <w:pPr>
        <w:spacing w:line="276" w:lineRule="auto"/>
        <w:ind w:firstLine="720"/>
        <w:jc w:val="both"/>
        <w:rPr>
          <w:sz w:val="22"/>
          <w:szCs w:val="22"/>
        </w:rPr>
      </w:pPr>
      <w:r w:rsidRPr="004B35C6">
        <w:rPr>
          <w:sz w:val="22"/>
          <w:szCs w:val="22"/>
        </w:rPr>
        <w:t xml:space="preserve">5.7. Оказание Поставщиком в соответствии с настоящим Договором услуг по нанесению защитного покрытия маслом не влияет на действительность гарантии в отношении Товара. </w:t>
      </w:r>
    </w:p>
    <w:p w14:paraId="537B305E" w14:textId="53A7C0A8" w:rsidR="00042CBD" w:rsidRPr="004B35C6" w:rsidRDefault="00102DB9">
      <w:pPr>
        <w:spacing w:line="276" w:lineRule="auto"/>
        <w:ind w:firstLine="720"/>
        <w:jc w:val="both"/>
        <w:rPr>
          <w:sz w:val="22"/>
          <w:szCs w:val="22"/>
        </w:rPr>
      </w:pPr>
      <w:r w:rsidRPr="004B35C6">
        <w:rPr>
          <w:sz w:val="22"/>
          <w:szCs w:val="22"/>
        </w:rPr>
        <w:t>5.</w:t>
      </w:r>
      <w:r w:rsidR="009470F4" w:rsidRPr="004B35C6">
        <w:rPr>
          <w:sz w:val="22"/>
          <w:szCs w:val="22"/>
        </w:rPr>
        <w:t>8</w:t>
      </w:r>
      <w:r w:rsidR="00651ABA" w:rsidRPr="004B35C6">
        <w:rPr>
          <w:sz w:val="22"/>
          <w:szCs w:val="22"/>
        </w:rPr>
        <w:t>. Любая попытка отремонтировать, восстановить или перешлифовать товар до осмотра представителя Поставщика аннулирует Гарантию.</w:t>
      </w:r>
    </w:p>
    <w:p w14:paraId="0AE00310" w14:textId="5008D8AB" w:rsidR="00041D22" w:rsidRPr="004B35C6" w:rsidRDefault="00041D22" w:rsidP="00041D22">
      <w:pPr>
        <w:ind w:firstLine="709"/>
        <w:jc w:val="both"/>
        <w:rPr>
          <w:sz w:val="22"/>
          <w:szCs w:val="22"/>
        </w:rPr>
      </w:pPr>
      <w:r w:rsidRPr="004B35C6">
        <w:rPr>
          <w:sz w:val="22"/>
          <w:szCs w:val="22"/>
        </w:rPr>
        <w:t>5.9. В случае нанесения защитных покрытий (масла и лак для древесины) покупателем самостоятельно и вне заводских услови</w:t>
      </w:r>
      <w:r w:rsidR="007C5D38">
        <w:rPr>
          <w:sz w:val="22"/>
          <w:szCs w:val="22"/>
        </w:rPr>
        <w:t>й</w:t>
      </w:r>
      <w:r w:rsidRPr="004B35C6">
        <w:rPr>
          <w:sz w:val="22"/>
          <w:szCs w:val="22"/>
        </w:rPr>
        <w:t>, гарантия на целостность материала по растрескиванию не распространяется.</w:t>
      </w:r>
    </w:p>
    <w:p w14:paraId="04991AB7" w14:textId="27BE63EA" w:rsidR="00042CBD" w:rsidRPr="004B35C6" w:rsidRDefault="00651ABA">
      <w:pPr>
        <w:pBdr>
          <w:top w:val="nil"/>
          <w:left w:val="nil"/>
          <w:bottom w:val="nil"/>
          <w:right w:val="nil"/>
          <w:between w:val="nil"/>
        </w:pBdr>
        <w:spacing w:line="276" w:lineRule="auto"/>
        <w:jc w:val="both"/>
        <w:rPr>
          <w:sz w:val="22"/>
          <w:szCs w:val="22"/>
        </w:rPr>
      </w:pPr>
      <w:r w:rsidRPr="004B35C6">
        <w:rPr>
          <w:sz w:val="22"/>
          <w:szCs w:val="22"/>
        </w:rPr>
        <w:tab/>
        <w:t>5.</w:t>
      </w:r>
      <w:r w:rsidR="00041D22" w:rsidRPr="004B35C6">
        <w:rPr>
          <w:sz w:val="22"/>
          <w:szCs w:val="22"/>
        </w:rPr>
        <w:t>10</w:t>
      </w:r>
      <w:r w:rsidRPr="004B35C6">
        <w:rPr>
          <w:sz w:val="22"/>
          <w:szCs w:val="22"/>
        </w:rPr>
        <w:t>. Дополнительные основания, условия и ограничения предоставляемой Поставщиком гарантии изложены в Приложении 3 к настоящему Договору.</w:t>
      </w:r>
    </w:p>
    <w:p w14:paraId="00A299D4" w14:textId="77777777" w:rsidR="00042CBD" w:rsidRDefault="00042CBD">
      <w:pPr>
        <w:pBdr>
          <w:top w:val="nil"/>
          <w:left w:val="nil"/>
          <w:bottom w:val="nil"/>
          <w:right w:val="nil"/>
          <w:between w:val="nil"/>
        </w:pBdr>
        <w:spacing w:line="276" w:lineRule="auto"/>
        <w:jc w:val="both"/>
        <w:rPr>
          <w:sz w:val="22"/>
          <w:szCs w:val="22"/>
        </w:rPr>
      </w:pPr>
    </w:p>
    <w:p w14:paraId="78F40818" w14:textId="77777777" w:rsidR="00042CBD" w:rsidRDefault="00651ABA">
      <w:pPr>
        <w:pBdr>
          <w:top w:val="nil"/>
          <w:left w:val="nil"/>
          <w:bottom w:val="nil"/>
          <w:right w:val="nil"/>
          <w:between w:val="nil"/>
        </w:pBdr>
        <w:spacing w:line="276" w:lineRule="auto"/>
        <w:jc w:val="both"/>
        <w:rPr>
          <w:b/>
          <w:sz w:val="22"/>
          <w:szCs w:val="22"/>
        </w:rPr>
      </w:pPr>
      <w:r>
        <w:rPr>
          <w:sz w:val="22"/>
          <w:szCs w:val="22"/>
        </w:rPr>
        <w:t xml:space="preserve">                                               </w:t>
      </w:r>
      <w:r>
        <w:rPr>
          <w:b/>
          <w:sz w:val="22"/>
          <w:szCs w:val="22"/>
        </w:rPr>
        <w:t>6. Обстоятельства непреодолимой силы.</w:t>
      </w:r>
    </w:p>
    <w:p w14:paraId="7E9D6E36"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таких событий чрезвычайного характера, которые Стороны не могли предвидеть или предотвратить разумными мерами. К обстоятельствам непреодолимой силы относятся события, на которые Стороны не могут оказать влияния и за возникновения, которых они не несут ответственности, в том числе землетрясение, наводнение, пожар, иные стихийные бедствия, а также забастовка, принятие правовых актов органов государственной и исполнительной власти, мешающих исполнению Договора. </w:t>
      </w:r>
    </w:p>
    <w:p w14:paraId="789A0C8B"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 xml:space="preserve">6.2.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w:t>
      </w:r>
      <w:r w:rsidRPr="00A534C6">
        <w:rPr>
          <w:sz w:val="22"/>
          <w:szCs w:val="22"/>
        </w:rPr>
        <w:lastRenderedPageBreak/>
        <w:t>прекращении вышеуказанных обстоятельств не позднее 10 (десяти) рабочих дней с момента их наступления.</w:t>
      </w:r>
    </w:p>
    <w:p w14:paraId="48E0254F"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6.3. Надлежащим доказательством наличия указанных выше обстоятельств и их продолжительности будут служить свидетельства и/или официальные заявления соответствующих компетентных государственных органов.</w:t>
      </w:r>
    </w:p>
    <w:p w14:paraId="5A04286E"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6.4. Если эти обстоятельства будут длиться более двух месяцев, то каждая из Сторон вправе расторгнуть настоящий Договор в одностороннем порядке.</w:t>
      </w:r>
    </w:p>
    <w:p w14:paraId="6C8FF0E7" w14:textId="77777777" w:rsidR="00042CBD" w:rsidRDefault="00042CBD">
      <w:pPr>
        <w:pBdr>
          <w:top w:val="nil"/>
          <w:left w:val="nil"/>
          <w:bottom w:val="nil"/>
          <w:right w:val="nil"/>
          <w:between w:val="nil"/>
        </w:pBdr>
        <w:spacing w:line="276" w:lineRule="auto"/>
        <w:jc w:val="center"/>
        <w:rPr>
          <w:b/>
          <w:sz w:val="22"/>
          <w:szCs w:val="22"/>
        </w:rPr>
      </w:pPr>
    </w:p>
    <w:p w14:paraId="0F427C2F" w14:textId="77777777" w:rsidR="00042CBD" w:rsidRDefault="00651ABA">
      <w:pPr>
        <w:pBdr>
          <w:top w:val="nil"/>
          <w:left w:val="nil"/>
          <w:bottom w:val="nil"/>
          <w:right w:val="nil"/>
          <w:between w:val="nil"/>
        </w:pBdr>
        <w:spacing w:line="276" w:lineRule="auto"/>
        <w:jc w:val="both"/>
        <w:rPr>
          <w:b/>
          <w:sz w:val="22"/>
          <w:szCs w:val="22"/>
        </w:rPr>
      </w:pPr>
      <w:r>
        <w:rPr>
          <w:b/>
          <w:sz w:val="22"/>
          <w:szCs w:val="22"/>
        </w:rPr>
        <w:t xml:space="preserve">                                              7. Срок действия настоящего Договора.</w:t>
      </w:r>
    </w:p>
    <w:p w14:paraId="61E38005" w14:textId="016BFB51" w:rsidR="00042CBD" w:rsidRDefault="00651ABA">
      <w:pPr>
        <w:pBdr>
          <w:top w:val="nil"/>
          <w:left w:val="nil"/>
          <w:bottom w:val="nil"/>
          <w:right w:val="nil"/>
          <w:between w:val="nil"/>
        </w:pBdr>
        <w:spacing w:line="276" w:lineRule="auto"/>
        <w:jc w:val="both"/>
        <w:rPr>
          <w:sz w:val="22"/>
          <w:szCs w:val="22"/>
        </w:rPr>
      </w:pPr>
      <w:r>
        <w:rPr>
          <w:sz w:val="22"/>
          <w:szCs w:val="22"/>
        </w:rPr>
        <w:tab/>
        <w:t xml:space="preserve">7.1. </w:t>
      </w:r>
      <w:r w:rsidR="00A534C6" w:rsidRPr="00A60AD2">
        <w:rPr>
          <w:bCs/>
          <w:sz w:val="22"/>
          <w:szCs w:val="22"/>
        </w:rPr>
        <w:t>Настоящий Договор вступает в силу с момента подписания его Сторонами и действует до 31.12.2025 г. Настоящий Договор считается продленным на следующий календарный год, если ни одна из Сторон за месяц до окончания срока действия письменно не уведомит другую Сторону об отказе от продления срока действия Договора.</w:t>
      </w:r>
    </w:p>
    <w:p w14:paraId="6FB32498" w14:textId="571AC40C" w:rsidR="00042CBD" w:rsidRDefault="00A534C6">
      <w:pPr>
        <w:pBdr>
          <w:top w:val="nil"/>
          <w:left w:val="nil"/>
          <w:bottom w:val="nil"/>
          <w:right w:val="nil"/>
          <w:between w:val="nil"/>
        </w:pBdr>
        <w:spacing w:line="276" w:lineRule="auto"/>
        <w:jc w:val="center"/>
        <w:rPr>
          <w:b/>
          <w:sz w:val="22"/>
          <w:szCs w:val="22"/>
        </w:rPr>
      </w:pPr>
      <w:r>
        <w:rPr>
          <w:b/>
          <w:sz w:val="22"/>
          <w:szCs w:val="22"/>
        </w:rPr>
        <w:br/>
      </w:r>
      <w:r w:rsidR="00651ABA">
        <w:rPr>
          <w:b/>
          <w:sz w:val="22"/>
          <w:szCs w:val="22"/>
        </w:rPr>
        <w:t>8. Ответственность сторон.</w:t>
      </w:r>
    </w:p>
    <w:p w14:paraId="13E51DD2" w14:textId="16C65061" w:rsidR="00042CBD" w:rsidRPr="00A534C6" w:rsidRDefault="00651ABA">
      <w:pPr>
        <w:spacing w:line="276" w:lineRule="auto"/>
        <w:ind w:firstLine="720"/>
        <w:jc w:val="both"/>
        <w:rPr>
          <w:sz w:val="22"/>
          <w:szCs w:val="22"/>
        </w:rPr>
      </w:pPr>
      <w:r w:rsidRPr="00A534C6">
        <w:rPr>
          <w:sz w:val="22"/>
          <w:szCs w:val="22"/>
        </w:rPr>
        <w:t>8.1. В случае нарушения п. 4.</w:t>
      </w:r>
      <w:r w:rsidR="000030CA" w:rsidRPr="00A534C6">
        <w:rPr>
          <w:sz w:val="22"/>
          <w:szCs w:val="22"/>
        </w:rPr>
        <w:t>3</w:t>
      </w:r>
      <w:r w:rsidRPr="00A534C6">
        <w:rPr>
          <w:sz w:val="22"/>
          <w:szCs w:val="22"/>
        </w:rPr>
        <w:t>.</w:t>
      </w:r>
      <w:r w:rsidR="000030CA" w:rsidRPr="00A534C6">
        <w:rPr>
          <w:sz w:val="22"/>
          <w:szCs w:val="22"/>
        </w:rPr>
        <w:t xml:space="preserve"> </w:t>
      </w:r>
      <w:r w:rsidRPr="00A534C6">
        <w:rPr>
          <w:sz w:val="22"/>
          <w:szCs w:val="22"/>
        </w:rPr>
        <w:t>настоящего Договора Покупатель обязуется выплачивать неустойку Поставщику в размере 0,05% от суммы просроченных платежей за каждый день просрочки. В случае нарушения п.1.</w:t>
      </w:r>
      <w:r w:rsidR="00F84ABF" w:rsidRPr="00A534C6">
        <w:rPr>
          <w:sz w:val="22"/>
          <w:szCs w:val="22"/>
        </w:rPr>
        <w:t>2</w:t>
      </w:r>
      <w:r w:rsidRPr="00A534C6">
        <w:rPr>
          <w:sz w:val="22"/>
          <w:szCs w:val="22"/>
        </w:rPr>
        <w:t>. Поставщик обязуется выплачивать неустойку Покупателю в размере 0,05% от суммы просроченной поставки Товара за каждый день просрочки. Оплата неустойки не освобождает Покупателя и Поставщика от выполнения обязательств по настоящему Договору. В случае нарушения Покупателем сроков оплаты Поставщик оставляет за собой право в одностороннем порядке расторгнуть настоящий Договор с сохранением требований по исполнению ранее возникших обязательств Покупателя перед Поставщиком.</w:t>
      </w:r>
    </w:p>
    <w:p w14:paraId="7199ACBA" w14:textId="0432F138" w:rsidR="00042CBD" w:rsidRPr="00A534C6" w:rsidRDefault="00651ABA">
      <w:pPr>
        <w:spacing w:line="276" w:lineRule="auto"/>
        <w:ind w:firstLine="720"/>
        <w:jc w:val="both"/>
        <w:rPr>
          <w:sz w:val="22"/>
          <w:szCs w:val="22"/>
        </w:rPr>
      </w:pPr>
      <w:r w:rsidRPr="00A534C6">
        <w:rPr>
          <w:sz w:val="22"/>
          <w:szCs w:val="22"/>
        </w:rPr>
        <w:t>8.</w:t>
      </w:r>
      <w:r w:rsidR="002635DE" w:rsidRPr="00A534C6">
        <w:rPr>
          <w:sz w:val="22"/>
          <w:szCs w:val="22"/>
        </w:rPr>
        <w:t>2</w:t>
      </w:r>
      <w:r w:rsidRPr="00A534C6">
        <w:rPr>
          <w:sz w:val="22"/>
          <w:szCs w:val="22"/>
        </w:rPr>
        <w:t>. Стороны несут взаимную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r w:rsidRPr="00A534C6">
        <w:rPr>
          <w:sz w:val="22"/>
          <w:szCs w:val="22"/>
        </w:rPr>
        <w:tab/>
      </w:r>
    </w:p>
    <w:p w14:paraId="2F843DE1" w14:textId="77777777" w:rsidR="00042CBD" w:rsidRDefault="00042CBD">
      <w:pPr>
        <w:pBdr>
          <w:top w:val="nil"/>
          <w:left w:val="nil"/>
          <w:bottom w:val="nil"/>
          <w:right w:val="nil"/>
          <w:between w:val="nil"/>
        </w:pBdr>
        <w:spacing w:line="276" w:lineRule="auto"/>
        <w:jc w:val="both"/>
        <w:rPr>
          <w:sz w:val="22"/>
          <w:szCs w:val="22"/>
        </w:rPr>
      </w:pPr>
    </w:p>
    <w:p w14:paraId="7F46A033" w14:textId="77777777" w:rsidR="00042CBD" w:rsidRDefault="00651ABA">
      <w:pPr>
        <w:pBdr>
          <w:top w:val="nil"/>
          <w:left w:val="nil"/>
          <w:bottom w:val="nil"/>
          <w:right w:val="nil"/>
          <w:between w:val="nil"/>
        </w:pBdr>
        <w:spacing w:line="276" w:lineRule="auto"/>
        <w:jc w:val="center"/>
        <w:rPr>
          <w:b/>
          <w:sz w:val="22"/>
          <w:szCs w:val="22"/>
        </w:rPr>
      </w:pPr>
      <w:r>
        <w:rPr>
          <w:b/>
          <w:sz w:val="22"/>
          <w:szCs w:val="22"/>
        </w:rPr>
        <w:t>9. Разрешение споров.</w:t>
      </w:r>
    </w:p>
    <w:p w14:paraId="73B6B5B6" w14:textId="77777777" w:rsidR="00042CBD" w:rsidRPr="00A534C6" w:rsidRDefault="00651ABA">
      <w:pPr>
        <w:pBdr>
          <w:top w:val="nil"/>
          <w:left w:val="nil"/>
          <w:bottom w:val="nil"/>
          <w:right w:val="nil"/>
          <w:between w:val="nil"/>
        </w:pBdr>
        <w:spacing w:line="276" w:lineRule="auto"/>
        <w:jc w:val="both"/>
        <w:rPr>
          <w:sz w:val="22"/>
          <w:szCs w:val="22"/>
        </w:rPr>
      </w:pPr>
      <w:r>
        <w:rPr>
          <w:sz w:val="22"/>
          <w:szCs w:val="22"/>
        </w:rPr>
        <w:tab/>
      </w:r>
      <w:r w:rsidRPr="00A534C6">
        <w:rPr>
          <w:sz w:val="22"/>
          <w:szCs w:val="22"/>
        </w:rPr>
        <w:t>9.1.  Стороны будут прикладывать все усилия для решения возникших споров путем мирных переговоров.</w:t>
      </w:r>
    </w:p>
    <w:p w14:paraId="4365F8DC" w14:textId="77777777" w:rsidR="00042CBD" w:rsidRPr="00A534C6" w:rsidRDefault="00651ABA">
      <w:pPr>
        <w:pBdr>
          <w:top w:val="nil"/>
          <w:left w:val="nil"/>
          <w:bottom w:val="nil"/>
          <w:right w:val="nil"/>
          <w:between w:val="nil"/>
        </w:pBdr>
        <w:spacing w:line="276" w:lineRule="auto"/>
        <w:ind w:firstLine="720"/>
        <w:jc w:val="both"/>
        <w:rPr>
          <w:sz w:val="22"/>
          <w:szCs w:val="22"/>
        </w:rPr>
      </w:pPr>
      <w:r w:rsidRPr="00A534C6">
        <w:rPr>
          <w:sz w:val="22"/>
          <w:szCs w:val="22"/>
        </w:rPr>
        <w:t>9.2.  Все споры между Сторонами, по которым не было достигнуто соглашения, разрешаются в Арбитражном суде города Москвы в соответствии с действующим законодательством Российской Федерации.</w:t>
      </w:r>
    </w:p>
    <w:p w14:paraId="3A08DF92"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9.3. Стороны устанавливают, что необходимым условием для обращения в суд с требованиями из настоящего Договора является истечение 10 (десяти) рабочих дней с момента получения второй Стороной досудебной претензии от Стороны, намеревающейся передать спор на разрешение суда, либо аналогичного срока с момента, когда такая претензия в соответствии с действующим российским законодательством считается доставленной второй Стороне.</w:t>
      </w:r>
    </w:p>
    <w:p w14:paraId="0175C11B" w14:textId="77777777" w:rsidR="00042CBD" w:rsidRDefault="00042CBD">
      <w:pPr>
        <w:pBdr>
          <w:top w:val="nil"/>
          <w:left w:val="nil"/>
          <w:bottom w:val="nil"/>
          <w:right w:val="nil"/>
          <w:between w:val="nil"/>
        </w:pBdr>
        <w:spacing w:line="276" w:lineRule="auto"/>
        <w:jc w:val="center"/>
        <w:rPr>
          <w:sz w:val="22"/>
          <w:szCs w:val="22"/>
        </w:rPr>
      </w:pPr>
    </w:p>
    <w:p w14:paraId="1D7DCCDA" w14:textId="77777777" w:rsidR="00042CBD" w:rsidRDefault="00651ABA">
      <w:pPr>
        <w:pBdr>
          <w:top w:val="nil"/>
          <w:left w:val="nil"/>
          <w:bottom w:val="nil"/>
          <w:right w:val="nil"/>
          <w:between w:val="nil"/>
        </w:pBdr>
        <w:spacing w:line="276" w:lineRule="auto"/>
        <w:jc w:val="center"/>
        <w:rPr>
          <w:b/>
          <w:sz w:val="22"/>
          <w:szCs w:val="22"/>
        </w:rPr>
      </w:pPr>
      <w:r>
        <w:rPr>
          <w:b/>
          <w:sz w:val="22"/>
          <w:szCs w:val="22"/>
        </w:rPr>
        <w:t>10. Изменение условий и расторжение настоящего Договора.</w:t>
      </w:r>
    </w:p>
    <w:p w14:paraId="74163D36"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10.1. Условия настоящего Договора могут быть изменены на основаниях и в порядке, предусмотренных действующим законодательством Российской Федерации, а также по соглашению Сторон путем подписания ими Дополнительного соглашения к настоящему Договору.</w:t>
      </w:r>
    </w:p>
    <w:p w14:paraId="7500B1F0" w14:textId="382A4296" w:rsidR="004F1220" w:rsidRPr="00A534C6" w:rsidRDefault="004F1220" w:rsidP="004F1220">
      <w:pPr>
        <w:pStyle w:val="a5"/>
        <w:ind w:firstLine="720"/>
        <w:rPr>
          <w:sz w:val="22"/>
          <w:szCs w:val="22"/>
        </w:rPr>
      </w:pPr>
      <w:r w:rsidRPr="00A534C6">
        <w:rPr>
          <w:sz w:val="22"/>
          <w:szCs w:val="22"/>
        </w:rPr>
        <w:t>10.2</w:t>
      </w:r>
      <w:r w:rsidR="009C1DF9" w:rsidRPr="00A534C6">
        <w:rPr>
          <w:sz w:val="22"/>
          <w:szCs w:val="22"/>
        </w:rPr>
        <w:t xml:space="preserve">. </w:t>
      </w:r>
      <w:r w:rsidRPr="00A534C6">
        <w:rPr>
          <w:sz w:val="22"/>
          <w:szCs w:val="22"/>
        </w:rPr>
        <w:t>Досрочное расторжение настоящего Договора возможно на основании произвольного заявления о подобном желании от любой из Сторон и не возражении другой Стороны. По факту расторжения настоящего Договора составляется Акт об отсутствии взаимных претензий Сторон по настоящему Договору.</w:t>
      </w:r>
    </w:p>
    <w:p w14:paraId="01AF51B5" w14:textId="77777777" w:rsidR="00042CBD" w:rsidRDefault="00042CBD">
      <w:pPr>
        <w:pBdr>
          <w:top w:val="nil"/>
          <w:left w:val="nil"/>
          <w:bottom w:val="nil"/>
          <w:right w:val="nil"/>
          <w:between w:val="nil"/>
        </w:pBdr>
        <w:spacing w:line="276" w:lineRule="auto"/>
        <w:jc w:val="center"/>
        <w:rPr>
          <w:b/>
          <w:sz w:val="22"/>
          <w:szCs w:val="22"/>
        </w:rPr>
      </w:pPr>
    </w:p>
    <w:p w14:paraId="3DDE4F4A" w14:textId="7F77C00C" w:rsidR="00042CBD" w:rsidRDefault="00A534C6">
      <w:pPr>
        <w:pBdr>
          <w:top w:val="nil"/>
          <w:left w:val="nil"/>
          <w:bottom w:val="nil"/>
          <w:right w:val="nil"/>
          <w:between w:val="nil"/>
        </w:pBdr>
        <w:spacing w:line="276" w:lineRule="auto"/>
        <w:jc w:val="center"/>
        <w:rPr>
          <w:b/>
          <w:sz w:val="22"/>
          <w:szCs w:val="22"/>
        </w:rPr>
      </w:pPr>
      <w:r>
        <w:rPr>
          <w:b/>
          <w:sz w:val="22"/>
          <w:szCs w:val="22"/>
        </w:rPr>
        <w:lastRenderedPageBreak/>
        <w:br/>
      </w:r>
      <w:r>
        <w:rPr>
          <w:b/>
          <w:sz w:val="22"/>
          <w:szCs w:val="22"/>
        </w:rPr>
        <w:br/>
      </w:r>
      <w:r w:rsidR="00651ABA">
        <w:rPr>
          <w:b/>
          <w:sz w:val="22"/>
          <w:szCs w:val="22"/>
        </w:rPr>
        <w:t>11. Прочие условия.</w:t>
      </w:r>
    </w:p>
    <w:p w14:paraId="1494AF1E" w14:textId="77777777" w:rsidR="00042CBD" w:rsidRDefault="00042CBD">
      <w:pPr>
        <w:pBdr>
          <w:top w:val="nil"/>
          <w:left w:val="nil"/>
          <w:bottom w:val="nil"/>
          <w:right w:val="nil"/>
          <w:between w:val="nil"/>
        </w:pBdr>
        <w:spacing w:line="276" w:lineRule="auto"/>
        <w:jc w:val="both"/>
        <w:rPr>
          <w:sz w:val="22"/>
          <w:szCs w:val="22"/>
        </w:rPr>
      </w:pPr>
    </w:p>
    <w:p w14:paraId="270EC53A" w14:textId="77777777" w:rsidR="00042CBD" w:rsidRPr="00A534C6" w:rsidRDefault="00651ABA">
      <w:pPr>
        <w:pBdr>
          <w:top w:val="nil"/>
          <w:left w:val="nil"/>
          <w:bottom w:val="nil"/>
          <w:right w:val="nil"/>
          <w:between w:val="nil"/>
        </w:pBdr>
        <w:spacing w:line="276" w:lineRule="auto"/>
        <w:jc w:val="both"/>
        <w:rPr>
          <w:sz w:val="22"/>
          <w:szCs w:val="22"/>
        </w:rPr>
      </w:pPr>
      <w:r>
        <w:rPr>
          <w:sz w:val="22"/>
          <w:szCs w:val="22"/>
        </w:rPr>
        <w:tab/>
      </w:r>
      <w:r w:rsidRPr="00A534C6">
        <w:rPr>
          <w:sz w:val="22"/>
          <w:szCs w:val="22"/>
        </w:rPr>
        <w:t>11.1. Настоящий Договор составлен в двух идентичных экземплярах, имеющих одинаковую юридическую силу, по одному для каждой из Сторон.</w:t>
      </w:r>
    </w:p>
    <w:p w14:paraId="7CB105CD"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11.2. В случаях, не предусмотренных настоящим Договором, Стороны руководствуются действующим законодательством Российской Федерации.</w:t>
      </w:r>
    </w:p>
    <w:p w14:paraId="2E389178"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11.3.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4B317625" w14:textId="77777777"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ab/>
        <w:t>11.4. Неотъемлемыми частями настоящего Договора на момент его заключения являются следующие приложения:</w:t>
      </w:r>
    </w:p>
    <w:p w14:paraId="438E4335" w14:textId="77777777" w:rsidR="00042CBD" w:rsidRPr="00A534C6" w:rsidRDefault="00651ABA">
      <w:pPr>
        <w:numPr>
          <w:ilvl w:val="0"/>
          <w:numId w:val="5"/>
        </w:numPr>
        <w:pBdr>
          <w:top w:val="nil"/>
          <w:left w:val="nil"/>
          <w:bottom w:val="nil"/>
          <w:right w:val="nil"/>
          <w:between w:val="nil"/>
        </w:pBdr>
        <w:spacing w:line="276" w:lineRule="auto"/>
        <w:jc w:val="both"/>
        <w:rPr>
          <w:sz w:val="22"/>
          <w:szCs w:val="22"/>
        </w:rPr>
      </w:pPr>
      <w:r w:rsidRPr="00A534C6">
        <w:rPr>
          <w:sz w:val="22"/>
          <w:szCs w:val="22"/>
        </w:rPr>
        <w:t>Приложение 1. Спецификация.</w:t>
      </w:r>
    </w:p>
    <w:p w14:paraId="43B512F5" w14:textId="77777777" w:rsidR="00042CBD" w:rsidRPr="00A534C6" w:rsidRDefault="00651ABA">
      <w:pPr>
        <w:numPr>
          <w:ilvl w:val="0"/>
          <w:numId w:val="5"/>
        </w:numPr>
        <w:pBdr>
          <w:top w:val="nil"/>
          <w:left w:val="nil"/>
          <w:bottom w:val="nil"/>
          <w:right w:val="nil"/>
          <w:between w:val="nil"/>
        </w:pBdr>
        <w:spacing w:line="276" w:lineRule="auto"/>
        <w:jc w:val="both"/>
        <w:rPr>
          <w:sz w:val="22"/>
          <w:szCs w:val="22"/>
        </w:rPr>
      </w:pPr>
      <w:r w:rsidRPr="00A534C6">
        <w:rPr>
          <w:sz w:val="22"/>
          <w:szCs w:val="22"/>
        </w:rPr>
        <w:t>Приложение 2. Технический паспорт изделия.</w:t>
      </w:r>
    </w:p>
    <w:p w14:paraId="14A51E84" w14:textId="77777777" w:rsidR="00042CBD" w:rsidRPr="00A534C6" w:rsidRDefault="00651ABA">
      <w:pPr>
        <w:numPr>
          <w:ilvl w:val="0"/>
          <w:numId w:val="5"/>
        </w:numPr>
        <w:pBdr>
          <w:top w:val="nil"/>
          <w:left w:val="nil"/>
          <w:bottom w:val="nil"/>
          <w:right w:val="nil"/>
          <w:between w:val="nil"/>
        </w:pBdr>
        <w:spacing w:line="276" w:lineRule="auto"/>
        <w:jc w:val="both"/>
        <w:rPr>
          <w:sz w:val="22"/>
          <w:szCs w:val="22"/>
        </w:rPr>
      </w:pPr>
      <w:r w:rsidRPr="00A534C6">
        <w:rPr>
          <w:sz w:val="22"/>
          <w:szCs w:val="22"/>
        </w:rPr>
        <w:t>Приложение 3. Перечень гарантийных случаев.</w:t>
      </w:r>
    </w:p>
    <w:p w14:paraId="1D907BCE" w14:textId="77777777" w:rsidR="00042CBD" w:rsidRDefault="00042CBD">
      <w:pPr>
        <w:pBdr>
          <w:top w:val="nil"/>
          <w:left w:val="nil"/>
          <w:bottom w:val="nil"/>
          <w:right w:val="nil"/>
          <w:between w:val="nil"/>
        </w:pBdr>
        <w:spacing w:line="276" w:lineRule="auto"/>
        <w:jc w:val="both"/>
        <w:rPr>
          <w:sz w:val="22"/>
          <w:szCs w:val="22"/>
        </w:rPr>
      </w:pPr>
    </w:p>
    <w:p w14:paraId="4AEA5D1C" w14:textId="77777777" w:rsidR="00042CBD" w:rsidRDefault="00651ABA">
      <w:pPr>
        <w:pBdr>
          <w:top w:val="nil"/>
          <w:left w:val="nil"/>
          <w:bottom w:val="nil"/>
          <w:right w:val="nil"/>
          <w:between w:val="nil"/>
        </w:pBdr>
        <w:spacing w:line="276" w:lineRule="auto"/>
        <w:jc w:val="center"/>
        <w:rPr>
          <w:b/>
          <w:sz w:val="22"/>
          <w:szCs w:val="22"/>
        </w:rPr>
      </w:pPr>
      <w:r>
        <w:rPr>
          <w:b/>
          <w:sz w:val="22"/>
          <w:szCs w:val="22"/>
        </w:rPr>
        <w:t>12. Реквизиты и подписи сторон</w:t>
      </w:r>
    </w:p>
    <w:p w14:paraId="1C02DBC2" w14:textId="77777777" w:rsidR="00042CBD" w:rsidRDefault="00042CBD">
      <w:pPr>
        <w:pBdr>
          <w:top w:val="nil"/>
          <w:left w:val="nil"/>
          <w:bottom w:val="nil"/>
          <w:right w:val="nil"/>
          <w:between w:val="nil"/>
        </w:pBdr>
        <w:spacing w:line="276" w:lineRule="auto"/>
        <w:jc w:val="center"/>
        <w:rPr>
          <w:b/>
          <w:sz w:val="22"/>
          <w:szCs w:val="22"/>
        </w:rPr>
      </w:pPr>
    </w:p>
    <w:tbl>
      <w:tblPr>
        <w:tblStyle w:val="af8"/>
        <w:tblW w:w="10012" w:type="dxa"/>
        <w:tblInd w:w="-34" w:type="dxa"/>
        <w:tblLayout w:type="fixed"/>
        <w:tblLook w:val="0000" w:firstRow="0" w:lastRow="0" w:firstColumn="0" w:lastColumn="0" w:noHBand="0" w:noVBand="0"/>
      </w:tblPr>
      <w:tblGrid>
        <w:gridCol w:w="5150"/>
        <w:gridCol w:w="4862"/>
      </w:tblGrid>
      <w:tr w:rsidR="00042CBD" w14:paraId="401CF844" w14:textId="77777777">
        <w:trPr>
          <w:trHeight w:val="560"/>
        </w:trPr>
        <w:tc>
          <w:tcPr>
            <w:tcW w:w="5150" w:type="dxa"/>
          </w:tcPr>
          <w:p w14:paraId="34B55A20" w14:textId="77777777" w:rsidR="00042CBD" w:rsidRPr="00A534C6" w:rsidRDefault="00651ABA">
            <w:pPr>
              <w:pBdr>
                <w:top w:val="nil"/>
                <w:left w:val="nil"/>
                <w:bottom w:val="nil"/>
                <w:right w:val="nil"/>
                <w:between w:val="nil"/>
              </w:pBdr>
              <w:spacing w:line="276" w:lineRule="auto"/>
              <w:rPr>
                <w:bCs/>
                <w:iCs/>
                <w:sz w:val="22"/>
                <w:szCs w:val="22"/>
                <w:u w:val="single"/>
              </w:rPr>
            </w:pPr>
            <w:r w:rsidRPr="00A534C6">
              <w:rPr>
                <w:bCs/>
                <w:iCs/>
                <w:sz w:val="22"/>
                <w:szCs w:val="22"/>
                <w:u w:val="single"/>
              </w:rPr>
              <w:t>Поставщик:</w:t>
            </w:r>
          </w:p>
          <w:p w14:paraId="2C4F3D64" w14:textId="77777777" w:rsidR="00042CBD" w:rsidRPr="00A534C6" w:rsidRDefault="00651ABA">
            <w:pPr>
              <w:spacing w:line="276" w:lineRule="auto"/>
              <w:rPr>
                <w:bCs/>
                <w:iCs/>
                <w:sz w:val="22"/>
                <w:szCs w:val="22"/>
              </w:rPr>
            </w:pPr>
            <w:r w:rsidRPr="00A534C6">
              <w:rPr>
                <w:bCs/>
                <w:iCs/>
                <w:sz w:val="22"/>
                <w:szCs w:val="22"/>
              </w:rPr>
              <w:t>ООО «Термодрев»</w:t>
            </w:r>
          </w:p>
          <w:p w14:paraId="76F2EEE8" w14:textId="77777777" w:rsidR="00042CBD" w:rsidRDefault="00651ABA">
            <w:pPr>
              <w:spacing w:line="276" w:lineRule="auto"/>
              <w:rPr>
                <w:sz w:val="22"/>
                <w:szCs w:val="22"/>
              </w:rPr>
            </w:pPr>
            <w:r>
              <w:rPr>
                <w:sz w:val="22"/>
                <w:szCs w:val="22"/>
              </w:rPr>
              <w:t xml:space="preserve">ИНН 5072002461 </w:t>
            </w:r>
          </w:p>
          <w:p w14:paraId="60C4225B" w14:textId="77777777" w:rsidR="00042CBD" w:rsidRDefault="00651ABA">
            <w:pPr>
              <w:spacing w:line="276" w:lineRule="auto"/>
              <w:rPr>
                <w:sz w:val="22"/>
                <w:szCs w:val="22"/>
              </w:rPr>
            </w:pPr>
            <w:r>
              <w:rPr>
                <w:sz w:val="22"/>
                <w:szCs w:val="22"/>
              </w:rPr>
              <w:t>КПП 507201001</w:t>
            </w:r>
          </w:p>
          <w:p w14:paraId="5F66E26F" w14:textId="77777777" w:rsidR="00042CBD" w:rsidRDefault="00651ABA">
            <w:pPr>
              <w:spacing w:line="276" w:lineRule="auto"/>
              <w:rPr>
                <w:sz w:val="22"/>
                <w:szCs w:val="22"/>
              </w:rPr>
            </w:pPr>
            <w:r>
              <w:rPr>
                <w:sz w:val="22"/>
                <w:szCs w:val="22"/>
              </w:rPr>
              <w:t>ОГРН 1115072000647 / ОКПО 92669550</w:t>
            </w:r>
          </w:p>
          <w:p w14:paraId="0909B350" w14:textId="77777777" w:rsidR="00042CBD" w:rsidRDefault="00651ABA">
            <w:pPr>
              <w:spacing w:line="276" w:lineRule="auto"/>
              <w:rPr>
                <w:sz w:val="22"/>
                <w:szCs w:val="22"/>
              </w:rPr>
            </w:pPr>
            <w:r>
              <w:rPr>
                <w:sz w:val="22"/>
                <w:szCs w:val="22"/>
              </w:rPr>
              <w:t>ОКАТО 46230501000</w:t>
            </w:r>
          </w:p>
          <w:p w14:paraId="5430C89F" w14:textId="77777777" w:rsidR="00042CBD" w:rsidRDefault="00651ABA">
            <w:pPr>
              <w:spacing w:line="276" w:lineRule="auto"/>
              <w:rPr>
                <w:sz w:val="22"/>
                <w:szCs w:val="22"/>
              </w:rPr>
            </w:pPr>
            <w:r>
              <w:rPr>
                <w:sz w:val="22"/>
                <w:szCs w:val="22"/>
              </w:rPr>
              <w:t>р/с 40702810240000004410</w:t>
            </w:r>
          </w:p>
          <w:p w14:paraId="6E8D5D51" w14:textId="77777777" w:rsidR="00042CBD" w:rsidRDefault="00651ABA">
            <w:pPr>
              <w:spacing w:line="276" w:lineRule="auto"/>
              <w:rPr>
                <w:sz w:val="22"/>
                <w:szCs w:val="22"/>
              </w:rPr>
            </w:pPr>
            <w:r>
              <w:rPr>
                <w:sz w:val="22"/>
                <w:szCs w:val="22"/>
              </w:rPr>
              <w:t>в ПАО «СБЕРБАНК РОССИИ» г. Москва</w:t>
            </w:r>
          </w:p>
          <w:p w14:paraId="4041D94C" w14:textId="77777777" w:rsidR="00042CBD" w:rsidRDefault="00651ABA">
            <w:pPr>
              <w:spacing w:line="276" w:lineRule="auto"/>
              <w:rPr>
                <w:sz w:val="22"/>
                <w:szCs w:val="22"/>
              </w:rPr>
            </w:pPr>
            <w:r>
              <w:rPr>
                <w:sz w:val="22"/>
                <w:szCs w:val="22"/>
              </w:rPr>
              <w:t xml:space="preserve">к/с 30101810400000000225 </w:t>
            </w:r>
          </w:p>
          <w:p w14:paraId="393A0F9A" w14:textId="77777777" w:rsidR="00042CBD" w:rsidRDefault="00651ABA">
            <w:pPr>
              <w:spacing w:line="276" w:lineRule="auto"/>
              <w:rPr>
                <w:sz w:val="22"/>
                <w:szCs w:val="22"/>
              </w:rPr>
            </w:pPr>
            <w:r>
              <w:rPr>
                <w:sz w:val="22"/>
                <w:szCs w:val="22"/>
              </w:rPr>
              <w:t>БИК 044525225</w:t>
            </w:r>
          </w:p>
          <w:p w14:paraId="03755C5E" w14:textId="77777777" w:rsidR="00042CBD" w:rsidRDefault="00651ABA">
            <w:pPr>
              <w:spacing w:line="276" w:lineRule="auto"/>
              <w:rPr>
                <w:sz w:val="22"/>
                <w:szCs w:val="22"/>
              </w:rPr>
            </w:pPr>
            <w:r>
              <w:rPr>
                <w:sz w:val="22"/>
                <w:szCs w:val="22"/>
              </w:rPr>
              <w:t xml:space="preserve">Юридический адрес; 140500 Московская обл. </w:t>
            </w:r>
          </w:p>
          <w:p w14:paraId="48653852" w14:textId="77777777" w:rsidR="00042CBD" w:rsidRDefault="00651ABA">
            <w:pPr>
              <w:spacing w:line="276" w:lineRule="auto"/>
              <w:rPr>
                <w:sz w:val="22"/>
                <w:szCs w:val="22"/>
              </w:rPr>
            </w:pPr>
            <w:r>
              <w:rPr>
                <w:sz w:val="22"/>
                <w:szCs w:val="22"/>
              </w:rPr>
              <w:t>г. Луховицы, ул. Южная д. 10а</w:t>
            </w:r>
          </w:p>
          <w:p w14:paraId="6E2E8823" w14:textId="77777777" w:rsidR="00042CBD" w:rsidRDefault="00651ABA">
            <w:pPr>
              <w:spacing w:line="276" w:lineRule="auto"/>
              <w:rPr>
                <w:sz w:val="22"/>
                <w:szCs w:val="22"/>
              </w:rPr>
            </w:pPr>
            <w:r>
              <w:rPr>
                <w:sz w:val="22"/>
                <w:szCs w:val="22"/>
              </w:rPr>
              <w:t xml:space="preserve">Фактический адрес; 140500 Московская обл. </w:t>
            </w:r>
          </w:p>
          <w:p w14:paraId="0A29AB91" w14:textId="77777777" w:rsidR="00042CBD" w:rsidRDefault="00651ABA">
            <w:pPr>
              <w:spacing w:line="276" w:lineRule="auto"/>
              <w:rPr>
                <w:sz w:val="22"/>
                <w:szCs w:val="22"/>
              </w:rPr>
            </w:pPr>
            <w:r>
              <w:rPr>
                <w:sz w:val="22"/>
                <w:szCs w:val="22"/>
              </w:rPr>
              <w:t>г. Луховицы, ул. Южная д. 10а</w:t>
            </w:r>
          </w:p>
          <w:p w14:paraId="7BA78F19" w14:textId="77777777" w:rsidR="00042CBD" w:rsidRDefault="00042CBD">
            <w:pPr>
              <w:spacing w:line="276" w:lineRule="auto"/>
              <w:rPr>
                <w:sz w:val="22"/>
                <w:szCs w:val="22"/>
              </w:rPr>
            </w:pPr>
          </w:p>
          <w:p w14:paraId="66299F7A" w14:textId="77777777" w:rsidR="00042CBD" w:rsidRDefault="00651ABA">
            <w:pPr>
              <w:spacing w:line="276" w:lineRule="auto"/>
              <w:jc w:val="both"/>
              <w:rPr>
                <w:sz w:val="22"/>
                <w:szCs w:val="22"/>
              </w:rPr>
            </w:pPr>
            <w:r>
              <w:rPr>
                <w:sz w:val="22"/>
                <w:szCs w:val="22"/>
              </w:rPr>
              <w:t>Телефон:</w:t>
            </w:r>
          </w:p>
          <w:p w14:paraId="65D7ECA6" w14:textId="77777777" w:rsidR="00042CBD" w:rsidRDefault="00651ABA">
            <w:pPr>
              <w:spacing w:line="276" w:lineRule="auto"/>
              <w:jc w:val="both"/>
              <w:rPr>
                <w:sz w:val="22"/>
                <w:szCs w:val="22"/>
              </w:rPr>
            </w:pPr>
            <w:r>
              <w:rPr>
                <w:sz w:val="22"/>
                <w:szCs w:val="22"/>
              </w:rPr>
              <w:t>Адрес электронной почты:</w:t>
            </w:r>
          </w:p>
          <w:p w14:paraId="279E9AA3" w14:textId="77777777" w:rsidR="00042CBD" w:rsidRDefault="00042CBD">
            <w:pPr>
              <w:spacing w:line="276" w:lineRule="auto"/>
              <w:rPr>
                <w:sz w:val="22"/>
                <w:szCs w:val="22"/>
              </w:rPr>
            </w:pPr>
          </w:p>
          <w:p w14:paraId="0A9F1C23" w14:textId="77777777" w:rsidR="00042CBD" w:rsidRDefault="00042CBD">
            <w:pPr>
              <w:pBdr>
                <w:top w:val="nil"/>
                <w:left w:val="nil"/>
                <w:bottom w:val="nil"/>
                <w:right w:val="nil"/>
                <w:between w:val="nil"/>
              </w:pBdr>
              <w:spacing w:line="276" w:lineRule="auto"/>
              <w:rPr>
                <w:b/>
                <w:i/>
                <w:sz w:val="22"/>
                <w:szCs w:val="22"/>
              </w:rPr>
            </w:pPr>
          </w:p>
        </w:tc>
        <w:tc>
          <w:tcPr>
            <w:tcW w:w="4862" w:type="dxa"/>
          </w:tcPr>
          <w:p w14:paraId="150711AE" w14:textId="77777777" w:rsidR="00042CBD" w:rsidRPr="00A534C6" w:rsidRDefault="00651ABA">
            <w:pPr>
              <w:pBdr>
                <w:top w:val="nil"/>
                <w:left w:val="nil"/>
                <w:bottom w:val="nil"/>
                <w:right w:val="nil"/>
                <w:between w:val="nil"/>
              </w:pBdr>
              <w:spacing w:line="276" w:lineRule="auto"/>
              <w:jc w:val="both"/>
              <w:rPr>
                <w:bCs/>
                <w:iCs/>
                <w:sz w:val="22"/>
                <w:szCs w:val="22"/>
                <w:u w:val="single"/>
              </w:rPr>
            </w:pPr>
            <w:r w:rsidRPr="00A534C6">
              <w:rPr>
                <w:bCs/>
                <w:iCs/>
                <w:sz w:val="22"/>
                <w:szCs w:val="22"/>
                <w:u w:val="single"/>
              </w:rPr>
              <w:t xml:space="preserve"> Покупатель:</w:t>
            </w:r>
          </w:p>
          <w:p w14:paraId="1A481007" w14:textId="77777777" w:rsidR="00D73489" w:rsidRPr="00A534C6" w:rsidRDefault="00D73489" w:rsidP="00D73489">
            <w:pPr>
              <w:jc w:val="both"/>
              <w:rPr>
                <w:b/>
                <w:sz w:val="22"/>
                <w:szCs w:val="22"/>
              </w:rPr>
            </w:pPr>
            <w:r w:rsidRPr="00A534C6">
              <w:rPr>
                <w:b/>
                <w:sz w:val="22"/>
                <w:szCs w:val="22"/>
              </w:rPr>
              <w:t>________________________</w:t>
            </w:r>
          </w:p>
          <w:p w14:paraId="599B9543" w14:textId="77777777" w:rsidR="00D73489" w:rsidRPr="00A534C6" w:rsidRDefault="00D73489" w:rsidP="00D73489">
            <w:pPr>
              <w:jc w:val="both"/>
              <w:rPr>
                <w:sz w:val="22"/>
                <w:szCs w:val="22"/>
              </w:rPr>
            </w:pPr>
            <w:r w:rsidRPr="00A534C6">
              <w:rPr>
                <w:sz w:val="22"/>
                <w:szCs w:val="22"/>
              </w:rPr>
              <w:t>Паспорт РФ ____________,</w:t>
            </w:r>
          </w:p>
          <w:p w14:paraId="40BA1870" w14:textId="77777777" w:rsidR="00D73489" w:rsidRPr="00A534C6" w:rsidRDefault="00D73489" w:rsidP="00D73489">
            <w:pPr>
              <w:jc w:val="both"/>
              <w:rPr>
                <w:sz w:val="22"/>
                <w:szCs w:val="22"/>
              </w:rPr>
            </w:pPr>
            <w:r w:rsidRPr="00A534C6">
              <w:rPr>
                <w:sz w:val="22"/>
                <w:szCs w:val="22"/>
              </w:rPr>
              <w:t>выдан ________________________________, дата выдачи ___________.</w:t>
            </w:r>
          </w:p>
          <w:p w14:paraId="3E484625" w14:textId="77777777" w:rsidR="00D73489" w:rsidRPr="00A534C6" w:rsidRDefault="00D73489" w:rsidP="00D73489">
            <w:pPr>
              <w:rPr>
                <w:sz w:val="22"/>
                <w:szCs w:val="22"/>
              </w:rPr>
            </w:pPr>
            <w:r w:rsidRPr="00A534C6">
              <w:rPr>
                <w:sz w:val="22"/>
                <w:szCs w:val="22"/>
              </w:rPr>
              <w:t>Зарегистрирован(а) по адресу: ______________________________________</w:t>
            </w:r>
          </w:p>
          <w:p w14:paraId="4BFD2D14" w14:textId="2DABDF3C" w:rsidR="00042CBD" w:rsidRPr="00A534C6" w:rsidRDefault="00D73489" w:rsidP="006E75D7">
            <w:pPr>
              <w:jc w:val="both"/>
              <w:rPr>
                <w:sz w:val="22"/>
                <w:szCs w:val="22"/>
              </w:rPr>
            </w:pPr>
            <w:r w:rsidRPr="00A534C6">
              <w:rPr>
                <w:sz w:val="22"/>
                <w:szCs w:val="22"/>
              </w:rPr>
              <w:t>______________________________________</w:t>
            </w:r>
            <w:r w:rsidR="000B10BF" w:rsidRPr="00A534C6">
              <w:rPr>
                <w:sz w:val="22"/>
                <w:szCs w:val="22"/>
              </w:rPr>
              <w:br/>
            </w:r>
          </w:p>
          <w:p w14:paraId="4AB73EFE" w14:textId="2834A822" w:rsidR="00042CBD" w:rsidRPr="00A534C6" w:rsidRDefault="00651ABA">
            <w:pPr>
              <w:pBdr>
                <w:top w:val="nil"/>
                <w:left w:val="nil"/>
                <w:bottom w:val="nil"/>
                <w:right w:val="nil"/>
                <w:between w:val="nil"/>
              </w:pBdr>
              <w:spacing w:line="276" w:lineRule="auto"/>
              <w:jc w:val="both"/>
              <w:rPr>
                <w:sz w:val="22"/>
                <w:szCs w:val="22"/>
              </w:rPr>
            </w:pPr>
            <w:r w:rsidRPr="00A534C6">
              <w:rPr>
                <w:sz w:val="22"/>
                <w:szCs w:val="22"/>
              </w:rPr>
              <w:t xml:space="preserve">Телефон </w:t>
            </w:r>
          </w:p>
          <w:p w14:paraId="72F8713C" w14:textId="77777777" w:rsidR="00042CBD" w:rsidRDefault="00651ABA">
            <w:pPr>
              <w:pBdr>
                <w:top w:val="nil"/>
                <w:left w:val="nil"/>
                <w:bottom w:val="nil"/>
                <w:right w:val="nil"/>
                <w:between w:val="nil"/>
              </w:pBdr>
              <w:spacing w:line="276" w:lineRule="auto"/>
              <w:jc w:val="both"/>
              <w:rPr>
                <w:sz w:val="22"/>
                <w:szCs w:val="22"/>
              </w:rPr>
            </w:pPr>
            <w:r w:rsidRPr="00A534C6">
              <w:rPr>
                <w:sz w:val="22"/>
                <w:szCs w:val="22"/>
              </w:rPr>
              <w:t>Адрес электронной почты:</w:t>
            </w:r>
          </w:p>
        </w:tc>
      </w:tr>
    </w:tbl>
    <w:tbl>
      <w:tblPr>
        <w:tblpPr w:leftFromText="180" w:rightFromText="180" w:vertAnchor="text" w:tblpY="1"/>
        <w:tblOverlap w:val="never"/>
        <w:tblW w:w="9000" w:type="dxa"/>
        <w:tblLayout w:type="fixed"/>
        <w:tblLook w:val="0600" w:firstRow="0" w:lastRow="0" w:firstColumn="0" w:lastColumn="0" w:noHBand="1" w:noVBand="1"/>
      </w:tblPr>
      <w:tblGrid>
        <w:gridCol w:w="5265"/>
        <w:gridCol w:w="3735"/>
      </w:tblGrid>
      <w:tr w:rsidR="00A534C6" w:rsidRPr="008D2EFA" w14:paraId="094D221D" w14:textId="77777777" w:rsidTr="003F5CC8">
        <w:tc>
          <w:tcPr>
            <w:tcW w:w="5265" w:type="dxa"/>
            <w:shd w:val="clear" w:color="auto" w:fill="auto"/>
            <w:tcMar>
              <w:top w:w="0" w:type="dxa"/>
              <w:left w:w="0" w:type="dxa"/>
              <w:bottom w:w="0" w:type="dxa"/>
              <w:right w:w="0" w:type="dxa"/>
            </w:tcMar>
          </w:tcPr>
          <w:p w14:paraId="337026FC" w14:textId="77777777" w:rsidR="00A534C6" w:rsidRPr="008D2EFA" w:rsidRDefault="00A534C6" w:rsidP="00A534C6">
            <w:pPr>
              <w:spacing w:line="276" w:lineRule="auto"/>
              <w:jc w:val="both"/>
              <w:rPr>
                <w:b/>
                <w:iCs/>
                <w:sz w:val="22"/>
                <w:szCs w:val="22"/>
              </w:rPr>
            </w:pPr>
            <w:r w:rsidRPr="008D2EFA">
              <w:rPr>
                <w:b/>
                <w:iCs/>
                <w:sz w:val="22"/>
                <w:szCs w:val="22"/>
              </w:rPr>
              <w:t>Поставщик</w:t>
            </w:r>
          </w:p>
        </w:tc>
        <w:tc>
          <w:tcPr>
            <w:tcW w:w="3735" w:type="dxa"/>
            <w:shd w:val="clear" w:color="auto" w:fill="auto"/>
            <w:tcMar>
              <w:top w:w="0" w:type="dxa"/>
              <w:left w:w="0" w:type="dxa"/>
              <w:bottom w:w="0" w:type="dxa"/>
              <w:right w:w="0" w:type="dxa"/>
            </w:tcMar>
          </w:tcPr>
          <w:p w14:paraId="70946E01" w14:textId="77777777" w:rsidR="00A534C6" w:rsidRPr="008D2EFA" w:rsidRDefault="00A534C6" w:rsidP="00A534C6">
            <w:pPr>
              <w:spacing w:line="276" w:lineRule="auto"/>
              <w:rPr>
                <w:b/>
                <w:iCs/>
                <w:sz w:val="22"/>
                <w:szCs w:val="22"/>
              </w:rPr>
            </w:pPr>
            <w:r w:rsidRPr="008D2EFA">
              <w:rPr>
                <w:b/>
                <w:iCs/>
                <w:sz w:val="22"/>
                <w:szCs w:val="22"/>
              </w:rPr>
              <w:t>Покупатель</w:t>
            </w:r>
          </w:p>
        </w:tc>
      </w:tr>
      <w:tr w:rsidR="00A534C6" w:rsidRPr="008D2EFA" w14:paraId="74BDD48B" w14:textId="77777777" w:rsidTr="003F5CC8">
        <w:tc>
          <w:tcPr>
            <w:tcW w:w="5265" w:type="dxa"/>
            <w:shd w:val="clear" w:color="auto" w:fill="auto"/>
            <w:tcMar>
              <w:top w:w="0" w:type="dxa"/>
              <w:left w:w="0" w:type="dxa"/>
              <w:bottom w:w="0" w:type="dxa"/>
              <w:right w:w="0" w:type="dxa"/>
            </w:tcMar>
          </w:tcPr>
          <w:p w14:paraId="6F226EDA" w14:textId="77777777" w:rsidR="00A534C6" w:rsidRPr="008D2EFA" w:rsidRDefault="00A534C6" w:rsidP="00A534C6">
            <w:pPr>
              <w:spacing w:line="276" w:lineRule="auto"/>
              <w:jc w:val="both"/>
              <w:rPr>
                <w:b/>
                <w:sz w:val="22"/>
                <w:szCs w:val="22"/>
              </w:rPr>
            </w:pPr>
            <w:r w:rsidRPr="008D2EFA">
              <w:rPr>
                <w:b/>
                <w:sz w:val="22"/>
                <w:szCs w:val="22"/>
              </w:rPr>
              <w:t xml:space="preserve">Генеральный директор </w:t>
            </w:r>
          </w:p>
          <w:p w14:paraId="17038381" w14:textId="77777777" w:rsidR="00A534C6" w:rsidRPr="008D2EFA" w:rsidRDefault="00A534C6" w:rsidP="00A534C6">
            <w:pPr>
              <w:spacing w:line="276" w:lineRule="auto"/>
              <w:jc w:val="both"/>
              <w:rPr>
                <w:b/>
                <w:sz w:val="22"/>
                <w:szCs w:val="22"/>
              </w:rPr>
            </w:pPr>
          </w:p>
          <w:p w14:paraId="7CD8AB53" w14:textId="77777777" w:rsidR="00A534C6" w:rsidRPr="008D2EFA" w:rsidRDefault="00A534C6" w:rsidP="00A534C6">
            <w:pPr>
              <w:spacing w:line="276" w:lineRule="auto"/>
              <w:jc w:val="both"/>
              <w:rPr>
                <w:b/>
                <w:sz w:val="22"/>
                <w:szCs w:val="22"/>
              </w:rPr>
            </w:pPr>
            <w:r w:rsidRPr="008D2EFA">
              <w:rPr>
                <w:b/>
                <w:sz w:val="22"/>
                <w:szCs w:val="22"/>
              </w:rPr>
              <w:t>Семочкин В.А. /____________</w:t>
            </w:r>
          </w:p>
        </w:tc>
        <w:tc>
          <w:tcPr>
            <w:tcW w:w="3735" w:type="dxa"/>
            <w:shd w:val="clear" w:color="auto" w:fill="auto"/>
            <w:tcMar>
              <w:top w:w="0" w:type="dxa"/>
              <w:left w:w="0" w:type="dxa"/>
              <w:bottom w:w="0" w:type="dxa"/>
              <w:right w:w="0" w:type="dxa"/>
            </w:tcMar>
          </w:tcPr>
          <w:p w14:paraId="1F318996" w14:textId="77777777" w:rsidR="00A534C6" w:rsidRPr="008D2EFA" w:rsidRDefault="00A534C6" w:rsidP="00A534C6">
            <w:pPr>
              <w:spacing w:line="276" w:lineRule="auto"/>
              <w:rPr>
                <w:b/>
                <w:sz w:val="22"/>
                <w:szCs w:val="22"/>
              </w:rPr>
            </w:pPr>
          </w:p>
          <w:p w14:paraId="4A7811D7" w14:textId="77777777" w:rsidR="00A534C6" w:rsidRPr="008D2EFA" w:rsidRDefault="00A534C6" w:rsidP="00A534C6">
            <w:pPr>
              <w:spacing w:line="276" w:lineRule="auto"/>
              <w:rPr>
                <w:b/>
                <w:sz w:val="22"/>
                <w:szCs w:val="22"/>
              </w:rPr>
            </w:pPr>
          </w:p>
          <w:p w14:paraId="7B51307B" w14:textId="1955A9C7" w:rsidR="00A534C6" w:rsidRPr="008D2EFA" w:rsidRDefault="00A534C6" w:rsidP="00A534C6">
            <w:pPr>
              <w:spacing w:line="276" w:lineRule="auto"/>
              <w:rPr>
                <w:b/>
                <w:sz w:val="22"/>
                <w:szCs w:val="22"/>
              </w:rPr>
            </w:pPr>
            <w:r>
              <w:rPr>
                <w:b/>
                <w:sz w:val="22"/>
                <w:szCs w:val="22"/>
              </w:rPr>
              <w:t>______________________</w:t>
            </w:r>
            <w:r w:rsidRPr="008D2EFA">
              <w:rPr>
                <w:b/>
                <w:sz w:val="22"/>
                <w:szCs w:val="22"/>
              </w:rPr>
              <w:t>/___________</w:t>
            </w:r>
          </w:p>
        </w:tc>
      </w:tr>
    </w:tbl>
    <w:p w14:paraId="318FCE0F" w14:textId="77777777" w:rsidR="00A534C6" w:rsidRPr="008D2EFA" w:rsidRDefault="00A534C6" w:rsidP="00A534C6">
      <w:pPr>
        <w:pBdr>
          <w:top w:val="nil"/>
          <w:left w:val="nil"/>
          <w:bottom w:val="nil"/>
          <w:right w:val="nil"/>
          <w:between w:val="nil"/>
        </w:pBdr>
        <w:spacing w:line="276" w:lineRule="auto"/>
        <w:jc w:val="both"/>
        <w:rPr>
          <w:sz w:val="22"/>
          <w:szCs w:val="22"/>
        </w:rPr>
      </w:pPr>
    </w:p>
    <w:p w14:paraId="74E0EF23" w14:textId="77777777" w:rsidR="00A534C6" w:rsidRDefault="00A534C6" w:rsidP="00A534C6">
      <w:pPr>
        <w:rPr>
          <w:bCs/>
          <w:sz w:val="22"/>
          <w:szCs w:val="22"/>
        </w:rPr>
      </w:pPr>
    </w:p>
    <w:p w14:paraId="72831CF5" w14:textId="77777777" w:rsidR="00A534C6" w:rsidRDefault="00651ABA">
      <w:pPr>
        <w:pBdr>
          <w:top w:val="nil"/>
          <w:left w:val="nil"/>
          <w:bottom w:val="nil"/>
          <w:right w:val="nil"/>
          <w:between w:val="nil"/>
        </w:pBdr>
        <w:spacing w:line="276" w:lineRule="auto"/>
        <w:jc w:val="both"/>
        <w:rPr>
          <w:sz w:val="22"/>
          <w:szCs w:val="22"/>
        </w:rPr>
      </w:pPr>
      <w:r>
        <w:rPr>
          <w:sz w:val="22"/>
          <w:szCs w:val="22"/>
        </w:rPr>
        <w:t xml:space="preserve">                                                                           </w:t>
      </w:r>
    </w:p>
    <w:p w14:paraId="76781396" w14:textId="77777777" w:rsidR="00A534C6" w:rsidRDefault="00A534C6">
      <w:pPr>
        <w:rPr>
          <w:sz w:val="22"/>
          <w:szCs w:val="22"/>
        </w:rPr>
      </w:pPr>
      <w:r>
        <w:rPr>
          <w:sz w:val="22"/>
          <w:szCs w:val="22"/>
        </w:rPr>
        <w:br w:type="page"/>
      </w:r>
    </w:p>
    <w:p w14:paraId="1CD92082" w14:textId="77777777" w:rsidR="006B76F3" w:rsidRPr="008D2EFA" w:rsidRDefault="006B76F3" w:rsidP="006B76F3">
      <w:pPr>
        <w:pBdr>
          <w:top w:val="nil"/>
          <w:left w:val="nil"/>
          <w:bottom w:val="nil"/>
          <w:right w:val="nil"/>
          <w:between w:val="nil"/>
        </w:pBdr>
        <w:spacing w:line="276" w:lineRule="auto"/>
        <w:jc w:val="right"/>
        <w:rPr>
          <w:sz w:val="22"/>
          <w:szCs w:val="22"/>
        </w:rPr>
      </w:pPr>
      <w:r w:rsidRPr="008D2EFA">
        <w:rPr>
          <w:sz w:val="22"/>
          <w:szCs w:val="22"/>
        </w:rPr>
        <w:lastRenderedPageBreak/>
        <w:t>Приложение №1 к договору №  от 15.04.2025 г.</w:t>
      </w:r>
    </w:p>
    <w:p w14:paraId="50C0D8D1" w14:textId="77777777" w:rsidR="006B76F3" w:rsidRPr="008D2EFA" w:rsidRDefault="006B76F3" w:rsidP="006B76F3">
      <w:pPr>
        <w:pBdr>
          <w:top w:val="nil"/>
          <w:left w:val="nil"/>
          <w:bottom w:val="nil"/>
          <w:right w:val="nil"/>
          <w:between w:val="nil"/>
        </w:pBdr>
        <w:spacing w:line="276" w:lineRule="auto"/>
        <w:jc w:val="center"/>
        <w:rPr>
          <w:sz w:val="22"/>
          <w:szCs w:val="22"/>
        </w:rPr>
      </w:pPr>
    </w:p>
    <w:p w14:paraId="114AAF9B" w14:textId="77777777" w:rsidR="006B76F3" w:rsidRPr="008D2EFA" w:rsidRDefault="006B76F3" w:rsidP="006B76F3">
      <w:pPr>
        <w:pBdr>
          <w:top w:val="nil"/>
          <w:left w:val="nil"/>
          <w:bottom w:val="nil"/>
          <w:right w:val="nil"/>
          <w:between w:val="nil"/>
        </w:pBdr>
        <w:spacing w:line="276" w:lineRule="auto"/>
        <w:jc w:val="center"/>
        <w:rPr>
          <w:b/>
          <w:sz w:val="22"/>
          <w:szCs w:val="22"/>
        </w:rPr>
      </w:pPr>
      <w:r w:rsidRPr="008D2EFA">
        <w:rPr>
          <w:b/>
          <w:sz w:val="22"/>
          <w:szCs w:val="22"/>
        </w:rPr>
        <w:t>СПЕЦИФИКАЦИЯ</w:t>
      </w:r>
    </w:p>
    <w:p w14:paraId="793F9370" w14:textId="77777777" w:rsidR="006B76F3" w:rsidRPr="008D2EFA" w:rsidRDefault="006B76F3" w:rsidP="006B76F3">
      <w:pPr>
        <w:pBdr>
          <w:top w:val="nil"/>
          <w:left w:val="nil"/>
          <w:bottom w:val="nil"/>
          <w:right w:val="nil"/>
          <w:between w:val="nil"/>
        </w:pBdr>
        <w:spacing w:line="276" w:lineRule="auto"/>
        <w:jc w:val="center"/>
        <w:rPr>
          <w:b/>
          <w:sz w:val="22"/>
          <w:szCs w:val="22"/>
        </w:rPr>
      </w:pPr>
      <w:r w:rsidRPr="008D2EFA">
        <w:rPr>
          <w:b/>
          <w:sz w:val="22"/>
          <w:szCs w:val="22"/>
        </w:rPr>
        <w:t>на продукцию торговой марки «Тhermodecking»</w:t>
      </w:r>
    </w:p>
    <w:p w14:paraId="1708307E" w14:textId="77777777" w:rsidR="006B76F3"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Настоящим </w:t>
      </w:r>
      <w:r w:rsidRPr="008D2EFA">
        <w:rPr>
          <w:bCs/>
          <w:iCs/>
          <w:sz w:val="22"/>
          <w:szCs w:val="22"/>
        </w:rPr>
        <w:t>Стороны</w:t>
      </w:r>
      <w:r w:rsidRPr="008D2EFA">
        <w:rPr>
          <w:sz w:val="22"/>
          <w:szCs w:val="22"/>
        </w:rPr>
        <w:t xml:space="preserve"> согласовали технические требования на продукцию ТМ «Тhermodecking»   </w:t>
      </w:r>
    </w:p>
    <w:p w14:paraId="30390E8B" w14:textId="77777777" w:rsidR="006B76F3"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                                                                    </w:t>
      </w:r>
    </w:p>
    <w:p w14:paraId="17EFA9E3" w14:textId="77777777" w:rsidR="006B76F3" w:rsidRDefault="006B76F3" w:rsidP="006B76F3">
      <w:pPr>
        <w:pBdr>
          <w:top w:val="nil"/>
          <w:left w:val="nil"/>
          <w:bottom w:val="nil"/>
          <w:right w:val="nil"/>
          <w:between w:val="nil"/>
        </w:pBdr>
        <w:spacing w:line="276" w:lineRule="auto"/>
        <w:jc w:val="both"/>
        <w:rPr>
          <w:sz w:val="22"/>
          <w:szCs w:val="22"/>
        </w:rPr>
      </w:pPr>
      <w:r w:rsidRPr="008D2EFA">
        <w:rPr>
          <w:sz w:val="22"/>
          <w:szCs w:val="22"/>
        </w:rPr>
        <w:t>Профиль изделия</w:t>
      </w:r>
      <w:r>
        <w:rPr>
          <w:sz w:val="18"/>
          <w:szCs w:val="18"/>
        </w:rPr>
        <w:t>:</w:t>
      </w:r>
      <w:r w:rsidRPr="008D2EFA">
        <w:rPr>
          <w:sz w:val="22"/>
          <w:szCs w:val="22"/>
        </w:rPr>
        <w:t xml:space="preserve"> </w:t>
      </w:r>
    </w:p>
    <w:p w14:paraId="60553690" w14:textId="77777777" w:rsidR="006B76F3" w:rsidRDefault="006B76F3" w:rsidP="006B76F3">
      <w:pPr>
        <w:pBdr>
          <w:top w:val="nil"/>
          <w:left w:val="nil"/>
          <w:bottom w:val="nil"/>
          <w:right w:val="nil"/>
          <w:between w:val="nil"/>
        </w:pBdr>
        <w:spacing w:line="276" w:lineRule="auto"/>
        <w:jc w:val="both"/>
        <w:rPr>
          <w:sz w:val="22"/>
          <w:szCs w:val="22"/>
        </w:rPr>
      </w:pPr>
      <w:r w:rsidRPr="008D2EFA">
        <w:rPr>
          <w:noProof/>
          <w:sz w:val="22"/>
          <w:szCs w:val="22"/>
        </w:rPr>
        <w:drawing>
          <wp:inline distT="0" distB="0" distL="0" distR="0" wp14:anchorId="6145957C" wp14:editId="45848D6A">
            <wp:extent cx="1397000" cy="336550"/>
            <wp:effectExtent l="0" t="0" r="0" b="0"/>
            <wp:docPr id="159770298" name="image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3" descr="imagerId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336550"/>
                    </a:xfrm>
                    <a:prstGeom prst="rect">
                      <a:avLst/>
                    </a:prstGeom>
                    <a:noFill/>
                    <a:ln>
                      <a:noFill/>
                    </a:ln>
                  </pic:spPr>
                </pic:pic>
              </a:graphicData>
            </a:graphic>
          </wp:inline>
        </w:drawing>
      </w:r>
    </w:p>
    <w:p w14:paraId="401B2EFE" w14:textId="77777777" w:rsidR="006B76F3" w:rsidRPr="008D2EFA" w:rsidRDefault="006B76F3" w:rsidP="006B76F3">
      <w:pPr>
        <w:pBdr>
          <w:top w:val="nil"/>
          <w:left w:val="nil"/>
          <w:bottom w:val="nil"/>
          <w:right w:val="nil"/>
          <w:between w:val="nil"/>
        </w:pBdr>
        <w:spacing w:line="276" w:lineRule="auto"/>
        <w:jc w:val="both"/>
        <w:rPr>
          <w:sz w:val="22"/>
          <w:szCs w:val="22"/>
        </w:rPr>
      </w:pPr>
    </w:p>
    <w:tbl>
      <w:tblPr>
        <w:tblStyle w:val="af5"/>
        <w:tblW w:w="10211" w:type="dxa"/>
        <w:tblInd w:w="-416" w:type="dxa"/>
        <w:tblLayout w:type="fixed"/>
        <w:tblLook w:val="04A0" w:firstRow="1" w:lastRow="0" w:firstColumn="1" w:lastColumn="0" w:noHBand="0" w:noVBand="1"/>
      </w:tblPr>
      <w:tblGrid>
        <w:gridCol w:w="405"/>
        <w:gridCol w:w="4241"/>
        <w:gridCol w:w="1071"/>
        <w:gridCol w:w="966"/>
        <w:gridCol w:w="1176"/>
        <w:gridCol w:w="1176"/>
        <w:gridCol w:w="1176"/>
      </w:tblGrid>
      <w:tr w:rsidR="006B76F3" w:rsidRPr="008D2EFA" w14:paraId="55673EC1" w14:textId="77777777" w:rsidTr="003F5CC8">
        <w:tc>
          <w:tcPr>
            <w:tcW w:w="419" w:type="dxa"/>
          </w:tcPr>
          <w:p w14:paraId="6DE6A9B3" w14:textId="77777777" w:rsidR="006B76F3" w:rsidRPr="008D2EFA" w:rsidRDefault="006B76F3" w:rsidP="003F5CC8">
            <w:pPr>
              <w:spacing w:line="276" w:lineRule="auto"/>
              <w:jc w:val="both"/>
            </w:pPr>
            <w:r w:rsidRPr="008D2EFA">
              <w:rPr>
                <w:b/>
                <w:bCs/>
              </w:rPr>
              <w:t>№</w:t>
            </w:r>
          </w:p>
        </w:tc>
        <w:tc>
          <w:tcPr>
            <w:tcW w:w="4547" w:type="dxa"/>
          </w:tcPr>
          <w:p w14:paraId="450939A7" w14:textId="77777777" w:rsidR="006B76F3" w:rsidRPr="008D2EFA" w:rsidRDefault="006B76F3" w:rsidP="003F5CC8">
            <w:pPr>
              <w:spacing w:line="276" w:lineRule="auto"/>
              <w:jc w:val="center"/>
            </w:pPr>
            <w:r w:rsidRPr="008D2EFA">
              <w:rPr>
                <w:b/>
                <w:bCs/>
              </w:rPr>
              <w:t>Товар (Услуга)</w:t>
            </w:r>
          </w:p>
        </w:tc>
        <w:tc>
          <w:tcPr>
            <w:tcW w:w="1134" w:type="dxa"/>
          </w:tcPr>
          <w:p w14:paraId="0DF59ECD" w14:textId="77777777" w:rsidR="006B76F3" w:rsidRPr="008D2EFA" w:rsidRDefault="006B76F3" w:rsidP="003F5CC8">
            <w:pPr>
              <w:spacing w:line="276" w:lineRule="auto"/>
              <w:jc w:val="center"/>
            </w:pPr>
            <w:r w:rsidRPr="008D2EFA">
              <w:rPr>
                <w:b/>
                <w:bCs/>
              </w:rPr>
              <w:t>Кол-во</w:t>
            </w:r>
          </w:p>
        </w:tc>
        <w:tc>
          <w:tcPr>
            <w:tcW w:w="1021" w:type="dxa"/>
          </w:tcPr>
          <w:p w14:paraId="22D9DDDD" w14:textId="77777777" w:rsidR="006B76F3" w:rsidRPr="008D2EFA" w:rsidRDefault="006B76F3" w:rsidP="003F5CC8">
            <w:pPr>
              <w:spacing w:line="276" w:lineRule="auto"/>
              <w:jc w:val="center"/>
            </w:pPr>
            <w:r w:rsidRPr="008D2EFA">
              <w:rPr>
                <w:b/>
                <w:bCs/>
              </w:rPr>
              <w:t>Ед.</w:t>
            </w:r>
          </w:p>
        </w:tc>
        <w:tc>
          <w:tcPr>
            <w:tcW w:w="1247" w:type="dxa"/>
          </w:tcPr>
          <w:p w14:paraId="1B213464" w14:textId="77777777" w:rsidR="006B76F3" w:rsidRPr="008D2EFA" w:rsidRDefault="006B76F3" w:rsidP="003F5CC8">
            <w:pPr>
              <w:spacing w:line="276" w:lineRule="auto"/>
              <w:jc w:val="center"/>
            </w:pPr>
            <w:r w:rsidRPr="008D2EFA">
              <w:rPr>
                <w:b/>
                <w:bCs/>
              </w:rPr>
              <w:t>Цена</w:t>
            </w:r>
          </w:p>
        </w:tc>
        <w:tc>
          <w:tcPr>
            <w:tcW w:w="1247" w:type="dxa"/>
          </w:tcPr>
          <w:p w14:paraId="63E39048" w14:textId="77777777" w:rsidR="006B76F3" w:rsidRPr="008D2EFA" w:rsidRDefault="006B76F3" w:rsidP="003F5CC8">
            <w:pPr>
              <w:spacing w:line="276" w:lineRule="auto"/>
              <w:jc w:val="center"/>
            </w:pPr>
            <w:r w:rsidRPr="008D2EFA">
              <w:rPr>
                <w:b/>
                <w:bCs/>
              </w:rPr>
              <w:t>Скидка</w:t>
            </w:r>
          </w:p>
        </w:tc>
        <w:tc>
          <w:tcPr>
            <w:tcW w:w="1247" w:type="dxa"/>
          </w:tcPr>
          <w:p w14:paraId="2C22FD96" w14:textId="77777777" w:rsidR="006B76F3" w:rsidRPr="008D2EFA" w:rsidRDefault="006B76F3" w:rsidP="003F5CC8">
            <w:pPr>
              <w:spacing w:line="276" w:lineRule="auto"/>
              <w:jc w:val="center"/>
            </w:pPr>
            <w:r w:rsidRPr="008D2EFA">
              <w:rPr>
                <w:b/>
                <w:bCs/>
              </w:rPr>
              <w:t>Сумма</w:t>
            </w:r>
          </w:p>
        </w:tc>
      </w:tr>
      <w:tr w:rsidR="006B76F3" w:rsidRPr="008D2EFA" w14:paraId="32C2BD72" w14:textId="77777777" w:rsidTr="003F5CC8">
        <w:tc>
          <w:tcPr>
            <w:tcW w:w="419" w:type="dxa"/>
          </w:tcPr>
          <w:p w14:paraId="74DF5517" w14:textId="77777777" w:rsidR="006B76F3" w:rsidRPr="008D2EFA" w:rsidRDefault="006B76F3" w:rsidP="003F5CC8">
            <w:pPr>
              <w:spacing w:line="276" w:lineRule="auto"/>
              <w:jc w:val="both"/>
              <w:rPr>
                <w:b/>
                <w:bCs/>
              </w:rPr>
            </w:pPr>
            <w:r w:rsidRPr="008D2EFA">
              <w:t>1</w:t>
            </w:r>
          </w:p>
        </w:tc>
        <w:tc>
          <w:tcPr>
            <w:tcW w:w="4547" w:type="dxa"/>
          </w:tcPr>
          <w:p w14:paraId="36D05189" w14:textId="7A9A3D2B" w:rsidR="006B76F3" w:rsidRPr="008D2EFA" w:rsidRDefault="006B76F3" w:rsidP="003F5CC8">
            <w:pPr>
              <w:spacing w:line="276" w:lineRule="auto"/>
              <w:rPr>
                <w:b/>
                <w:bCs/>
              </w:rPr>
            </w:pPr>
          </w:p>
        </w:tc>
        <w:tc>
          <w:tcPr>
            <w:tcW w:w="1134" w:type="dxa"/>
          </w:tcPr>
          <w:p w14:paraId="70D4CA1C" w14:textId="1FAAE830" w:rsidR="006B76F3" w:rsidRPr="008D2EFA" w:rsidRDefault="006B76F3" w:rsidP="003F5CC8">
            <w:pPr>
              <w:spacing w:line="276" w:lineRule="auto"/>
              <w:jc w:val="center"/>
              <w:rPr>
                <w:b/>
                <w:bCs/>
              </w:rPr>
            </w:pPr>
          </w:p>
        </w:tc>
        <w:tc>
          <w:tcPr>
            <w:tcW w:w="1021" w:type="dxa"/>
          </w:tcPr>
          <w:p w14:paraId="2E5A901B" w14:textId="4866828B" w:rsidR="006B76F3" w:rsidRPr="008D2EFA" w:rsidRDefault="006B76F3" w:rsidP="003F5CC8">
            <w:pPr>
              <w:spacing w:line="276" w:lineRule="auto"/>
              <w:jc w:val="center"/>
              <w:rPr>
                <w:b/>
                <w:bCs/>
              </w:rPr>
            </w:pPr>
          </w:p>
        </w:tc>
        <w:tc>
          <w:tcPr>
            <w:tcW w:w="1247" w:type="dxa"/>
          </w:tcPr>
          <w:p w14:paraId="63572011" w14:textId="7F039B37" w:rsidR="006B76F3" w:rsidRPr="008D2EFA" w:rsidRDefault="006B76F3" w:rsidP="003F5CC8">
            <w:pPr>
              <w:spacing w:line="276" w:lineRule="auto"/>
              <w:jc w:val="center"/>
              <w:rPr>
                <w:b/>
                <w:bCs/>
              </w:rPr>
            </w:pPr>
          </w:p>
        </w:tc>
        <w:tc>
          <w:tcPr>
            <w:tcW w:w="1247" w:type="dxa"/>
          </w:tcPr>
          <w:p w14:paraId="2076183A" w14:textId="6DC6CF17" w:rsidR="006B76F3" w:rsidRPr="008D2EFA" w:rsidRDefault="006B76F3" w:rsidP="003F5CC8">
            <w:pPr>
              <w:spacing w:line="276" w:lineRule="auto"/>
              <w:jc w:val="center"/>
              <w:rPr>
                <w:b/>
                <w:bCs/>
              </w:rPr>
            </w:pPr>
          </w:p>
        </w:tc>
        <w:tc>
          <w:tcPr>
            <w:tcW w:w="1247" w:type="dxa"/>
          </w:tcPr>
          <w:p w14:paraId="6D8C19B2" w14:textId="5A118922" w:rsidR="006B76F3" w:rsidRPr="008D2EFA" w:rsidRDefault="006B76F3" w:rsidP="003F5CC8">
            <w:pPr>
              <w:spacing w:line="276" w:lineRule="auto"/>
              <w:jc w:val="center"/>
              <w:rPr>
                <w:b/>
                <w:bCs/>
              </w:rPr>
            </w:pPr>
          </w:p>
        </w:tc>
      </w:tr>
      <w:tr w:rsidR="006B76F3" w:rsidRPr="008D2EFA" w14:paraId="7044312F" w14:textId="77777777" w:rsidTr="003F5CC8">
        <w:tc>
          <w:tcPr>
            <w:tcW w:w="419" w:type="dxa"/>
          </w:tcPr>
          <w:p w14:paraId="73EA9AF3" w14:textId="77777777" w:rsidR="006B76F3" w:rsidRPr="008D2EFA" w:rsidRDefault="006B76F3" w:rsidP="003F5CC8">
            <w:pPr>
              <w:spacing w:line="276" w:lineRule="auto"/>
              <w:jc w:val="both"/>
              <w:rPr>
                <w:b/>
                <w:bCs/>
              </w:rPr>
            </w:pPr>
            <w:r w:rsidRPr="008D2EFA">
              <w:t>2</w:t>
            </w:r>
          </w:p>
        </w:tc>
        <w:tc>
          <w:tcPr>
            <w:tcW w:w="4547" w:type="dxa"/>
          </w:tcPr>
          <w:p w14:paraId="0A4742A2" w14:textId="6EB8F7A2" w:rsidR="006B76F3" w:rsidRPr="008D2EFA" w:rsidRDefault="006B76F3" w:rsidP="003F5CC8">
            <w:pPr>
              <w:spacing w:line="276" w:lineRule="auto"/>
              <w:rPr>
                <w:b/>
                <w:bCs/>
              </w:rPr>
            </w:pPr>
          </w:p>
        </w:tc>
        <w:tc>
          <w:tcPr>
            <w:tcW w:w="1134" w:type="dxa"/>
          </w:tcPr>
          <w:p w14:paraId="6AD3F91F" w14:textId="6A20285A" w:rsidR="006B76F3" w:rsidRPr="008D2EFA" w:rsidRDefault="006B76F3" w:rsidP="003F5CC8">
            <w:pPr>
              <w:spacing w:line="276" w:lineRule="auto"/>
              <w:jc w:val="center"/>
              <w:rPr>
                <w:b/>
                <w:bCs/>
              </w:rPr>
            </w:pPr>
          </w:p>
        </w:tc>
        <w:tc>
          <w:tcPr>
            <w:tcW w:w="1021" w:type="dxa"/>
          </w:tcPr>
          <w:p w14:paraId="610903E9" w14:textId="4F2218D9" w:rsidR="006B76F3" w:rsidRPr="008D2EFA" w:rsidRDefault="006B76F3" w:rsidP="003F5CC8">
            <w:pPr>
              <w:spacing w:line="276" w:lineRule="auto"/>
              <w:jc w:val="center"/>
              <w:rPr>
                <w:b/>
                <w:bCs/>
              </w:rPr>
            </w:pPr>
          </w:p>
        </w:tc>
        <w:tc>
          <w:tcPr>
            <w:tcW w:w="1247" w:type="dxa"/>
          </w:tcPr>
          <w:p w14:paraId="31E7DFFB" w14:textId="76D7C80A" w:rsidR="006B76F3" w:rsidRPr="008D2EFA" w:rsidRDefault="006B76F3" w:rsidP="003F5CC8">
            <w:pPr>
              <w:spacing w:line="276" w:lineRule="auto"/>
              <w:jc w:val="center"/>
              <w:rPr>
                <w:b/>
                <w:bCs/>
              </w:rPr>
            </w:pPr>
          </w:p>
        </w:tc>
        <w:tc>
          <w:tcPr>
            <w:tcW w:w="1247" w:type="dxa"/>
          </w:tcPr>
          <w:p w14:paraId="27886DF6" w14:textId="7A5054F2" w:rsidR="006B76F3" w:rsidRPr="008D2EFA" w:rsidRDefault="006B76F3" w:rsidP="003F5CC8">
            <w:pPr>
              <w:spacing w:line="276" w:lineRule="auto"/>
              <w:jc w:val="center"/>
              <w:rPr>
                <w:b/>
                <w:bCs/>
              </w:rPr>
            </w:pPr>
          </w:p>
        </w:tc>
        <w:tc>
          <w:tcPr>
            <w:tcW w:w="1247" w:type="dxa"/>
          </w:tcPr>
          <w:p w14:paraId="37EF3EAC" w14:textId="0A29A29F" w:rsidR="006B76F3" w:rsidRPr="008D2EFA" w:rsidRDefault="006B76F3" w:rsidP="003F5CC8">
            <w:pPr>
              <w:spacing w:line="276" w:lineRule="auto"/>
              <w:jc w:val="center"/>
              <w:rPr>
                <w:b/>
                <w:bCs/>
              </w:rPr>
            </w:pPr>
          </w:p>
        </w:tc>
      </w:tr>
      <w:tr w:rsidR="006B76F3" w:rsidRPr="008D2EFA" w14:paraId="2A4DF8A8" w14:textId="77777777" w:rsidTr="003F5CC8">
        <w:tc>
          <w:tcPr>
            <w:tcW w:w="419" w:type="dxa"/>
          </w:tcPr>
          <w:p w14:paraId="031FDD13" w14:textId="77777777" w:rsidR="006B76F3" w:rsidRPr="008D2EFA" w:rsidRDefault="006B76F3" w:rsidP="003F5CC8">
            <w:pPr>
              <w:spacing w:line="276" w:lineRule="auto"/>
              <w:jc w:val="both"/>
              <w:rPr>
                <w:b/>
                <w:bCs/>
              </w:rPr>
            </w:pPr>
            <w:r w:rsidRPr="008D2EFA">
              <w:t>3</w:t>
            </w:r>
          </w:p>
        </w:tc>
        <w:tc>
          <w:tcPr>
            <w:tcW w:w="4547" w:type="dxa"/>
          </w:tcPr>
          <w:p w14:paraId="7870E542" w14:textId="10A55EE4" w:rsidR="006B76F3" w:rsidRPr="008D2EFA" w:rsidRDefault="006B76F3" w:rsidP="003F5CC8">
            <w:pPr>
              <w:spacing w:line="276" w:lineRule="auto"/>
              <w:rPr>
                <w:b/>
                <w:bCs/>
              </w:rPr>
            </w:pPr>
          </w:p>
        </w:tc>
        <w:tc>
          <w:tcPr>
            <w:tcW w:w="1134" w:type="dxa"/>
          </w:tcPr>
          <w:p w14:paraId="1E18207F" w14:textId="6D2A73B2" w:rsidR="006B76F3" w:rsidRPr="008D2EFA" w:rsidRDefault="006B76F3" w:rsidP="003F5CC8">
            <w:pPr>
              <w:spacing w:line="276" w:lineRule="auto"/>
              <w:jc w:val="center"/>
              <w:rPr>
                <w:b/>
                <w:bCs/>
              </w:rPr>
            </w:pPr>
          </w:p>
        </w:tc>
        <w:tc>
          <w:tcPr>
            <w:tcW w:w="1021" w:type="dxa"/>
          </w:tcPr>
          <w:p w14:paraId="1EA37AEF" w14:textId="6F2B5A0C" w:rsidR="006B76F3" w:rsidRPr="008D2EFA" w:rsidRDefault="006B76F3" w:rsidP="003F5CC8">
            <w:pPr>
              <w:spacing w:line="276" w:lineRule="auto"/>
              <w:jc w:val="center"/>
              <w:rPr>
                <w:b/>
                <w:bCs/>
              </w:rPr>
            </w:pPr>
          </w:p>
        </w:tc>
        <w:tc>
          <w:tcPr>
            <w:tcW w:w="1247" w:type="dxa"/>
          </w:tcPr>
          <w:p w14:paraId="00AFF1A7" w14:textId="156F7014" w:rsidR="006B76F3" w:rsidRPr="008D2EFA" w:rsidRDefault="006B76F3" w:rsidP="003F5CC8">
            <w:pPr>
              <w:spacing w:line="276" w:lineRule="auto"/>
              <w:jc w:val="center"/>
              <w:rPr>
                <w:b/>
                <w:bCs/>
              </w:rPr>
            </w:pPr>
          </w:p>
        </w:tc>
        <w:tc>
          <w:tcPr>
            <w:tcW w:w="1247" w:type="dxa"/>
          </w:tcPr>
          <w:p w14:paraId="78D64A70" w14:textId="44A1FCE3" w:rsidR="006B76F3" w:rsidRPr="008D2EFA" w:rsidRDefault="006B76F3" w:rsidP="003F5CC8">
            <w:pPr>
              <w:spacing w:line="276" w:lineRule="auto"/>
              <w:jc w:val="center"/>
              <w:rPr>
                <w:b/>
                <w:bCs/>
              </w:rPr>
            </w:pPr>
          </w:p>
        </w:tc>
        <w:tc>
          <w:tcPr>
            <w:tcW w:w="1247" w:type="dxa"/>
          </w:tcPr>
          <w:p w14:paraId="4FF2A26C" w14:textId="4900F41E" w:rsidR="006B76F3" w:rsidRPr="008D2EFA" w:rsidRDefault="006B76F3" w:rsidP="003F5CC8">
            <w:pPr>
              <w:spacing w:line="276" w:lineRule="auto"/>
              <w:jc w:val="center"/>
              <w:rPr>
                <w:b/>
                <w:bCs/>
              </w:rPr>
            </w:pPr>
          </w:p>
        </w:tc>
      </w:tr>
    </w:tbl>
    <w:tbl>
      <w:tblPr>
        <w:tblStyle w:val="af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43"/>
      </w:tblGrid>
      <w:tr w:rsidR="006B76F3" w14:paraId="459CBD5E" w14:textId="77777777" w:rsidTr="003F5CC8">
        <w:tc>
          <w:tcPr>
            <w:tcW w:w="8075" w:type="dxa"/>
          </w:tcPr>
          <w:p w14:paraId="0C48FC55" w14:textId="77777777" w:rsidR="006B76F3" w:rsidRDefault="006B76F3" w:rsidP="003F5CC8">
            <w:pPr>
              <w:spacing w:line="276" w:lineRule="auto"/>
              <w:jc w:val="right"/>
              <w:rPr>
                <w:b/>
                <w:bCs/>
              </w:rPr>
            </w:pPr>
            <w:r w:rsidRPr="008D2EFA">
              <w:rPr>
                <w:b/>
                <w:bCs/>
              </w:rPr>
              <w:t>Итого:</w:t>
            </w:r>
          </w:p>
        </w:tc>
        <w:tc>
          <w:tcPr>
            <w:tcW w:w="1843" w:type="dxa"/>
          </w:tcPr>
          <w:p w14:paraId="6704FE4D" w14:textId="7E29D095" w:rsidR="006B76F3" w:rsidRDefault="006B76F3" w:rsidP="003F5CC8">
            <w:pPr>
              <w:spacing w:line="276" w:lineRule="auto"/>
              <w:jc w:val="right"/>
              <w:rPr>
                <w:b/>
                <w:bCs/>
              </w:rPr>
            </w:pPr>
            <w:r>
              <w:rPr>
                <w:b/>
                <w:bCs/>
              </w:rPr>
              <w:t>00,00</w:t>
            </w:r>
          </w:p>
        </w:tc>
      </w:tr>
      <w:tr w:rsidR="006B76F3" w14:paraId="618934D1" w14:textId="77777777" w:rsidTr="003F5CC8">
        <w:tc>
          <w:tcPr>
            <w:tcW w:w="8075" w:type="dxa"/>
          </w:tcPr>
          <w:p w14:paraId="2919A07B" w14:textId="77777777" w:rsidR="006B76F3" w:rsidRDefault="006B76F3" w:rsidP="003F5CC8">
            <w:pPr>
              <w:spacing w:line="276" w:lineRule="auto"/>
              <w:jc w:val="right"/>
              <w:rPr>
                <w:b/>
                <w:bCs/>
              </w:rPr>
            </w:pPr>
            <w:r w:rsidRPr="008D2EFA">
              <w:rPr>
                <w:b/>
                <w:bCs/>
              </w:rPr>
              <w:t>В том числе НДС:</w:t>
            </w:r>
          </w:p>
        </w:tc>
        <w:tc>
          <w:tcPr>
            <w:tcW w:w="1843" w:type="dxa"/>
          </w:tcPr>
          <w:p w14:paraId="572E66A6" w14:textId="120AC4B9" w:rsidR="006B76F3" w:rsidRPr="008D2EFA" w:rsidRDefault="006B76F3" w:rsidP="003F5CC8">
            <w:pPr>
              <w:pBdr>
                <w:top w:val="nil"/>
                <w:left w:val="nil"/>
                <w:bottom w:val="nil"/>
                <w:right w:val="nil"/>
                <w:between w:val="nil"/>
              </w:pBdr>
              <w:spacing w:line="276" w:lineRule="auto"/>
              <w:jc w:val="right"/>
              <w:rPr>
                <w:b/>
                <w:bCs/>
              </w:rPr>
            </w:pPr>
            <w:r>
              <w:rPr>
                <w:b/>
                <w:bCs/>
              </w:rPr>
              <w:t>00,00</w:t>
            </w:r>
          </w:p>
          <w:p w14:paraId="2A24D196" w14:textId="77777777" w:rsidR="006B76F3" w:rsidRDefault="006B76F3" w:rsidP="003F5CC8">
            <w:pPr>
              <w:spacing w:line="276" w:lineRule="auto"/>
              <w:jc w:val="right"/>
              <w:rPr>
                <w:b/>
                <w:bCs/>
              </w:rPr>
            </w:pPr>
          </w:p>
        </w:tc>
      </w:tr>
    </w:tbl>
    <w:p w14:paraId="67BC2125" w14:textId="4229B9DC" w:rsidR="006B76F3" w:rsidRPr="008D2EFA" w:rsidRDefault="006B76F3" w:rsidP="006B76F3">
      <w:pPr>
        <w:jc w:val="both"/>
        <w:rPr>
          <w:sz w:val="22"/>
          <w:szCs w:val="22"/>
        </w:rPr>
      </w:pPr>
      <w:r w:rsidRPr="008D2EFA">
        <w:rPr>
          <w:sz w:val="22"/>
          <w:szCs w:val="22"/>
        </w:rPr>
        <w:t>Всего наименований 3, на сумму 00,00 руб.</w:t>
      </w:r>
      <w:r>
        <w:rPr>
          <w:sz w:val="22"/>
          <w:szCs w:val="22"/>
        </w:rPr>
        <w:t>, в</w:t>
      </w:r>
      <w:r w:rsidRPr="008D2EFA">
        <w:rPr>
          <w:sz w:val="22"/>
          <w:szCs w:val="22"/>
        </w:rPr>
        <w:t xml:space="preserve"> том числе НДС 5%</w:t>
      </w:r>
      <w:r>
        <w:rPr>
          <w:sz w:val="22"/>
          <w:szCs w:val="22"/>
        </w:rPr>
        <w:t>.</w:t>
      </w:r>
    </w:p>
    <w:p w14:paraId="375085DF" w14:textId="4FB22DC2" w:rsidR="006B76F3" w:rsidRDefault="006B76F3" w:rsidP="006B76F3">
      <w:pPr>
        <w:jc w:val="both"/>
        <w:rPr>
          <w:sz w:val="22"/>
          <w:szCs w:val="22"/>
        </w:rPr>
      </w:pPr>
      <w:r>
        <w:rPr>
          <w:sz w:val="22"/>
          <w:szCs w:val="22"/>
        </w:rPr>
        <w:t>______________________</w:t>
      </w:r>
      <w:r w:rsidRPr="008D2EFA">
        <w:rPr>
          <w:sz w:val="22"/>
          <w:szCs w:val="22"/>
        </w:rPr>
        <w:t xml:space="preserve"> рублей </w:t>
      </w:r>
      <w:r>
        <w:rPr>
          <w:sz w:val="22"/>
          <w:szCs w:val="22"/>
        </w:rPr>
        <w:t>__</w:t>
      </w:r>
      <w:r w:rsidRPr="008D2EFA">
        <w:rPr>
          <w:sz w:val="22"/>
          <w:szCs w:val="22"/>
        </w:rPr>
        <w:t xml:space="preserve"> копеек.</w:t>
      </w:r>
    </w:p>
    <w:p w14:paraId="272C9866" w14:textId="77777777" w:rsidR="006B76F3" w:rsidRPr="008D2EFA" w:rsidRDefault="006B76F3" w:rsidP="006B76F3">
      <w:pPr>
        <w:jc w:val="both"/>
        <w:rPr>
          <w:sz w:val="22"/>
          <w:szCs w:val="22"/>
        </w:rPr>
      </w:pPr>
    </w:p>
    <w:p w14:paraId="74DF5978" w14:textId="77777777" w:rsidR="006B76F3" w:rsidRPr="008D2EFA" w:rsidRDefault="006B76F3" w:rsidP="006B76F3">
      <w:pPr>
        <w:numPr>
          <w:ilvl w:val="0"/>
          <w:numId w:val="3"/>
        </w:numPr>
        <w:pBdr>
          <w:top w:val="nil"/>
          <w:left w:val="nil"/>
          <w:bottom w:val="nil"/>
          <w:right w:val="nil"/>
          <w:between w:val="nil"/>
        </w:pBdr>
        <w:spacing w:line="276" w:lineRule="auto"/>
        <w:jc w:val="both"/>
        <w:rPr>
          <w:sz w:val="22"/>
          <w:szCs w:val="22"/>
        </w:rPr>
      </w:pPr>
      <w:r w:rsidRPr="008D2EFA">
        <w:rPr>
          <w:sz w:val="22"/>
          <w:szCs w:val="22"/>
        </w:rPr>
        <w:t xml:space="preserve">Оплата по </w:t>
      </w:r>
      <w:r w:rsidRPr="008D2EFA">
        <w:rPr>
          <w:bCs/>
          <w:iCs/>
          <w:sz w:val="22"/>
          <w:szCs w:val="22"/>
        </w:rPr>
        <w:t>Договору</w:t>
      </w:r>
      <w:r w:rsidRPr="008D2EFA">
        <w:rPr>
          <w:sz w:val="22"/>
          <w:szCs w:val="22"/>
        </w:rPr>
        <w:t xml:space="preserve"> осуществляется:</w:t>
      </w:r>
    </w:p>
    <w:p w14:paraId="37783752" w14:textId="77777777" w:rsidR="006B76F3" w:rsidRPr="008D2EFA" w:rsidRDefault="006B76F3" w:rsidP="006B76F3">
      <w:pPr>
        <w:spacing w:line="276" w:lineRule="auto"/>
        <w:ind w:left="720"/>
      </w:pPr>
      <w:sdt>
        <w:sdtPr>
          <w:tag w:val="goog_rdk_1"/>
          <w:id w:val="-893270449"/>
          <w:showingPlcHdr/>
        </w:sdtPr>
        <w:sdtContent>
          <w:r w:rsidRPr="008D2EFA">
            <w:t xml:space="preserve">     </w:t>
          </w:r>
        </w:sdtContent>
      </w:sdt>
    </w:p>
    <w:p w14:paraId="19EF1FD4" w14:textId="77777777" w:rsidR="006B76F3" w:rsidRPr="008862E3" w:rsidRDefault="006B76F3" w:rsidP="006B76F3">
      <w:pPr>
        <w:jc w:val="both"/>
        <w:rPr>
          <w:bCs/>
          <w:sz w:val="22"/>
          <w:szCs w:val="22"/>
        </w:rPr>
      </w:pPr>
      <w:bookmarkStart w:id="1" w:name="_Hlk195879443"/>
      <w:r>
        <w:rPr>
          <w:sz w:val="22"/>
          <w:szCs w:val="22"/>
        </w:rPr>
        <w:t xml:space="preserve">100% </w:t>
      </w:r>
      <w:r w:rsidRPr="008D2EFA">
        <w:rPr>
          <w:sz w:val="22"/>
          <w:szCs w:val="22"/>
        </w:rPr>
        <w:t xml:space="preserve">от суммы осуществляется путем перечисления денежных средств на расчетный счет </w:t>
      </w:r>
      <w:r w:rsidRPr="008D2EFA">
        <w:rPr>
          <w:bCs/>
          <w:iCs/>
          <w:sz w:val="22"/>
          <w:szCs w:val="22"/>
        </w:rPr>
        <w:t xml:space="preserve">Поставщика </w:t>
      </w:r>
      <w:r w:rsidRPr="008D2EFA">
        <w:rPr>
          <w:bCs/>
          <w:sz w:val="22"/>
          <w:szCs w:val="22"/>
        </w:rPr>
        <w:t xml:space="preserve">в течение 5 (пяти) банковских дней с момента получения счета </w:t>
      </w:r>
      <w:r w:rsidRPr="008D2EFA">
        <w:rPr>
          <w:bCs/>
          <w:iCs/>
          <w:sz w:val="22"/>
          <w:szCs w:val="22"/>
        </w:rPr>
        <w:t>Покупателем</w:t>
      </w:r>
      <w:r>
        <w:rPr>
          <w:bCs/>
          <w:iCs/>
          <w:sz w:val="22"/>
          <w:szCs w:val="22"/>
        </w:rPr>
        <w:t xml:space="preserve">. </w:t>
      </w:r>
      <w:r w:rsidRPr="004E5D6B">
        <w:rPr>
          <w:bCs/>
          <w:sz w:val="22"/>
          <w:szCs w:val="22"/>
        </w:rPr>
        <w:t xml:space="preserve">В соответствии с </w:t>
      </w:r>
      <w:hyperlink r:id="rId11" w:history="1">
        <w:r w:rsidRPr="004E5D6B">
          <w:rPr>
            <w:bCs/>
            <w:sz w:val="22"/>
            <w:szCs w:val="22"/>
          </w:rPr>
          <w:t>Перечнем</w:t>
        </w:r>
      </w:hyperlink>
      <w:r w:rsidRPr="004E5D6B">
        <w:rPr>
          <w:bCs/>
          <w:sz w:val="22"/>
          <w:szCs w:val="22"/>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утвержденным </w:t>
      </w:r>
      <w:hyperlink r:id="rId12" w:history="1">
        <w:r w:rsidRPr="004E5D6B">
          <w:rPr>
            <w:bCs/>
            <w:sz w:val="22"/>
            <w:szCs w:val="22"/>
          </w:rPr>
          <w:t>постановлением</w:t>
        </w:r>
      </w:hyperlink>
      <w:r w:rsidRPr="004E5D6B">
        <w:rPr>
          <w:bCs/>
          <w:sz w:val="22"/>
          <w:szCs w:val="22"/>
        </w:rPr>
        <w:t xml:space="preserve"> Правительства РФ от 19.01.1998 N 55, строительные и отделочные материалы (фасадная террасная, доска, линолеум, пленка, ковровые покрытия и другие), отпускаемые на метраж, не подлежат возврату или обмену, соответственно Товар не подлежит возврату или обмену (либо Товар со склада, либо Товар  под заказ). В случае отказа Покупателем от Товара, аванс, внесенный Покупателем возврату, не подлежит. Аванс является гарантийным платежом.</w:t>
      </w:r>
    </w:p>
    <w:bookmarkEnd w:id="1"/>
    <w:p w14:paraId="05A4D618" w14:textId="77777777" w:rsidR="006B76F3" w:rsidRPr="008D2EFA" w:rsidRDefault="006B76F3" w:rsidP="006B76F3">
      <w:pPr>
        <w:spacing w:line="276" w:lineRule="auto"/>
        <w:ind w:left="360"/>
        <w:jc w:val="both"/>
        <w:rPr>
          <w:b/>
          <w:iCs/>
          <w:sz w:val="22"/>
          <w:szCs w:val="22"/>
        </w:rPr>
      </w:pPr>
    </w:p>
    <w:p w14:paraId="1FB61489" w14:textId="77777777" w:rsidR="006B76F3" w:rsidRPr="008D2EFA" w:rsidRDefault="006B76F3" w:rsidP="006B76F3">
      <w:pPr>
        <w:spacing w:line="276" w:lineRule="auto"/>
        <w:jc w:val="both"/>
        <w:rPr>
          <w:b/>
          <w:iCs/>
          <w:sz w:val="22"/>
          <w:szCs w:val="22"/>
        </w:rPr>
      </w:pPr>
    </w:p>
    <w:p w14:paraId="273E9FFE" w14:textId="434B7388" w:rsidR="006B76F3" w:rsidRDefault="006B76F3" w:rsidP="006B76F3">
      <w:pPr>
        <w:pStyle w:val="af"/>
        <w:numPr>
          <w:ilvl w:val="0"/>
          <w:numId w:val="3"/>
        </w:numPr>
        <w:pBdr>
          <w:top w:val="nil"/>
          <w:left w:val="nil"/>
          <w:bottom w:val="nil"/>
          <w:right w:val="nil"/>
          <w:between w:val="nil"/>
        </w:pBdr>
        <w:spacing w:line="276" w:lineRule="auto"/>
        <w:jc w:val="both"/>
        <w:rPr>
          <w:sz w:val="22"/>
          <w:szCs w:val="22"/>
        </w:rPr>
      </w:pPr>
      <w:r w:rsidRPr="008D2EFA">
        <w:rPr>
          <w:sz w:val="22"/>
          <w:szCs w:val="22"/>
        </w:rPr>
        <w:t xml:space="preserve">Срок изготовления данного заказа </w:t>
      </w:r>
      <w:r w:rsidR="00692293">
        <w:rPr>
          <w:sz w:val="22"/>
          <w:szCs w:val="22"/>
        </w:rPr>
        <w:t>__</w:t>
      </w:r>
      <w:r w:rsidRPr="008D2EFA">
        <w:rPr>
          <w:sz w:val="22"/>
          <w:szCs w:val="22"/>
        </w:rPr>
        <w:t>.</w:t>
      </w:r>
      <w:r w:rsidR="00692293">
        <w:rPr>
          <w:sz w:val="22"/>
          <w:szCs w:val="22"/>
        </w:rPr>
        <w:t>__</w:t>
      </w:r>
      <w:r w:rsidRPr="008D2EFA">
        <w:rPr>
          <w:sz w:val="22"/>
          <w:szCs w:val="22"/>
        </w:rPr>
        <w:t>.2025 г.</w:t>
      </w:r>
    </w:p>
    <w:p w14:paraId="288C8D0B" w14:textId="77777777" w:rsidR="006B76F3" w:rsidRPr="008D2EFA" w:rsidRDefault="006B76F3" w:rsidP="006B76F3">
      <w:pPr>
        <w:pStyle w:val="af"/>
        <w:pBdr>
          <w:top w:val="nil"/>
          <w:left w:val="nil"/>
          <w:bottom w:val="nil"/>
          <w:right w:val="nil"/>
          <w:between w:val="nil"/>
        </w:pBdr>
        <w:spacing w:line="276" w:lineRule="auto"/>
        <w:jc w:val="both"/>
        <w:rPr>
          <w:sz w:val="22"/>
          <w:szCs w:val="22"/>
        </w:rPr>
      </w:pPr>
    </w:p>
    <w:p w14:paraId="330BBA8F" w14:textId="77777777" w:rsidR="006B76F3" w:rsidRPr="008D2EFA" w:rsidRDefault="006B76F3" w:rsidP="006B76F3">
      <w:pPr>
        <w:pStyle w:val="af"/>
        <w:numPr>
          <w:ilvl w:val="0"/>
          <w:numId w:val="3"/>
        </w:numPr>
        <w:pBdr>
          <w:top w:val="nil"/>
          <w:left w:val="nil"/>
          <w:bottom w:val="nil"/>
          <w:right w:val="nil"/>
          <w:between w:val="nil"/>
        </w:pBdr>
        <w:spacing w:line="276" w:lineRule="auto"/>
        <w:rPr>
          <w:sz w:val="22"/>
          <w:szCs w:val="22"/>
        </w:rPr>
      </w:pPr>
      <w:r w:rsidRPr="008D2EFA">
        <w:rPr>
          <w:sz w:val="22"/>
          <w:szCs w:val="22"/>
        </w:rPr>
        <w:t>Цвет покрытия</w:t>
      </w:r>
      <w:r>
        <w:rPr>
          <w:sz w:val="22"/>
          <w:szCs w:val="22"/>
        </w:rPr>
        <w:t>:</w:t>
      </w:r>
      <w:r w:rsidRPr="008D2EFA">
        <w:rPr>
          <w:sz w:val="22"/>
          <w:szCs w:val="22"/>
        </w:rPr>
        <w:t xml:space="preserve"> </w:t>
      </w:r>
    </w:p>
    <w:p w14:paraId="6400D870" w14:textId="77777777" w:rsidR="006B76F3" w:rsidRPr="008D2EFA" w:rsidRDefault="006B76F3" w:rsidP="006B76F3">
      <w:pPr>
        <w:pBdr>
          <w:top w:val="nil"/>
          <w:left w:val="nil"/>
          <w:bottom w:val="nil"/>
          <w:right w:val="nil"/>
          <w:between w:val="nil"/>
        </w:pBdr>
        <w:spacing w:line="276" w:lineRule="auto"/>
        <w:ind w:left="720"/>
        <w:jc w:val="both"/>
        <w:rPr>
          <w:sz w:val="22"/>
          <w:szCs w:val="22"/>
        </w:rPr>
      </w:pPr>
    </w:p>
    <w:p w14:paraId="0F7C2E63" w14:textId="77777777" w:rsidR="006B76F3" w:rsidRPr="008D2EFA" w:rsidRDefault="006B76F3" w:rsidP="006B76F3">
      <w:pPr>
        <w:numPr>
          <w:ilvl w:val="0"/>
          <w:numId w:val="3"/>
        </w:numPr>
        <w:pBdr>
          <w:top w:val="nil"/>
          <w:left w:val="nil"/>
          <w:bottom w:val="nil"/>
          <w:right w:val="nil"/>
          <w:between w:val="nil"/>
        </w:pBdr>
        <w:spacing w:line="276" w:lineRule="auto"/>
        <w:jc w:val="both"/>
        <w:rPr>
          <w:sz w:val="22"/>
          <w:szCs w:val="22"/>
        </w:rPr>
      </w:pPr>
      <w:r w:rsidRPr="008D2EFA">
        <w:rPr>
          <w:sz w:val="22"/>
          <w:szCs w:val="22"/>
        </w:rPr>
        <w:t>Забор заказа производится самовывозом по адресу</w:t>
      </w:r>
      <w:r w:rsidRPr="008D2EFA">
        <w:rPr>
          <w:b/>
          <w:sz w:val="22"/>
          <w:szCs w:val="22"/>
        </w:rPr>
        <w:t>:</w:t>
      </w:r>
    </w:p>
    <w:p w14:paraId="2A0C3C72" w14:textId="77777777" w:rsidR="006B76F3" w:rsidRPr="008D2EFA" w:rsidRDefault="006B76F3" w:rsidP="006B76F3">
      <w:pPr>
        <w:pBdr>
          <w:top w:val="nil"/>
          <w:left w:val="nil"/>
          <w:bottom w:val="nil"/>
          <w:right w:val="nil"/>
          <w:between w:val="nil"/>
        </w:pBdr>
        <w:spacing w:line="276" w:lineRule="auto"/>
        <w:ind w:left="720"/>
        <w:jc w:val="both"/>
        <w:rPr>
          <w:sz w:val="22"/>
          <w:szCs w:val="22"/>
        </w:rPr>
      </w:pPr>
      <w:r w:rsidRPr="008D2EFA">
        <w:rPr>
          <w:sz w:val="22"/>
          <w:szCs w:val="22"/>
        </w:rPr>
        <w:t xml:space="preserve">140500, Московская </w:t>
      </w:r>
      <w:proofErr w:type="spellStart"/>
      <w:r w:rsidRPr="008D2EFA">
        <w:rPr>
          <w:sz w:val="22"/>
          <w:szCs w:val="22"/>
        </w:rPr>
        <w:t>обл</w:t>
      </w:r>
      <w:proofErr w:type="spellEnd"/>
      <w:r w:rsidRPr="008D2EFA">
        <w:rPr>
          <w:sz w:val="22"/>
          <w:szCs w:val="22"/>
        </w:rPr>
        <w:t xml:space="preserve">, Луховицы г, Южная </w:t>
      </w:r>
      <w:proofErr w:type="spellStart"/>
      <w:r w:rsidRPr="008D2EFA">
        <w:rPr>
          <w:sz w:val="22"/>
          <w:szCs w:val="22"/>
        </w:rPr>
        <w:t>ул</w:t>
      </w:r>
      <w:proofErr w:type="spellEnd"/>
      <w:r w:rsidRPr="008D2EFA">
        <w:rPr>
          <w:sz w:val="22"/>
          <w:szCs w:val="22"/>
        </w:rPr>
        <w:t>, дом № 10А</w:t>
      </w:r>
    </w:p>
    <w:p w14:paraId="3277A8E6" w14:textId="77777777" w:rsidR="006B76F3" w:rsidRPr="008D2EFA" w:rsidRDefault="006B76F3" w:rsidP="006B76F3">
      <w:pPr>
        <w:pBdr>
          <w:top w:val="nil"/>
          <w:left w:val="nil"/>
          <w:bottom w:val="nil"/>
          <w:right w:val="nil"/>
          <w:between w:val="nil"/>
        </w:pBdr>
        <w:spacing w:line="276" w:lineRule="auto"/>
        <w:ind w:left="720"/>
        <w:jc w:val="both"/>
        <w:rPr>
          <w:b/>
          <w:i/>
          <w:sz w:val="22"/>
          <w:szCs w:val="22"/>
        </w:rPr>
      </w:pPr>
      <w:r>
        <w:rPr>
          <w:sz w:val="22"/>
          <w:szCs w:val="22"/>
        </w:rPr>
        <w:t>Либо</w:t>
      </w:r>
      <w:r w:rsidRPr="008D2EFA">
        <w:rPr>
          <w:sz w:val="22"/>
          <w:szCs w:val="22"/>
        </w:rPr>
        <w:t xml:space="preserve"> транспортной компанией, все расходы по доставке несет </w:t>
      </w:r>
      <w:r w:rsidRPr="008D2EFA">
        <w:rPr>
          <w:bCs/>
          <w:iCs/>
          <w:sz w:val="22"/>
          <w:szCs w:val="22"/>
        </w:rPr>
        <w:t>Покупатель</w:t>
      </w:r>
      <w:r w:rsidRPr="008D2EFA">
        <w:rPr>
          <w:b/>
          <w:i/>
          <w:sz w:val="22"/>
          <w:szCs w:val="22"/>
        </w:rPr>
        <w:t>.</w:t>
      </w:r>
    </w:p>
    <w:p w14:paraId="33973DF9" w14:textId="77777777" w:rsidR="006B76F3" w:rsidRPr="008D2EFA" w:rsidRDefault="006B76F3" w:rsidP="006B76F3">
      <w:pPr>
        <w:pBdr>
          <w:top w:val="nil"/>
          <w:left w:val="nil"/>
          <w:bottom w:val="nil"/>
          <w:right w:val="nil"/>
          <w:between w:val="nil"/>
        </w:pBdr>
        <w:spacing w:line="276" w:lineRule="auto"/>
        <w:ind w:left="720"/>
        <w:jc w:val="both"/>
        <w:rPr>
          <w:sz w:val="22"/>
          <w:szCs w:val="22"/>
        </w:rPr>
      </w:pPr>
    </w:p>
    <w:p w14:paraId="4C3138B2"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Покрытие маслом: ‘D-Wood’ (согласно утвержденного образца). Покрытие защитными маслами в производственных условиях. В услугу входит: шлифовка и покрытие лицевой стороны в два слоя, покрытие тыльной стороны в один слой. После покраски все доски сушатся на специальных стеллажах и после полной готовности упаковываются в пленку для дальнейшей транспортировки. </w:t>
      </w:r>
    </w:p>
    <w:p w14:paraId="1758EA32" w14:textId="77777777" w:rsidR="006B76F3" w:rsidRPr="008D2EFA" w:rsidRDefault="006B76F3" w:rsidP="006B76F3">
      <w:pPr>
        <w:pBdr>
          <w:top w:val="nil"/>
          <w:left w:val="nil"/>
          <w:bottom w:val="nil"/>
          <w:right w:val="nil"/>
          <w:between w:val="nil"/>
        </w:pBdr>
        <w:spacing w:line="276" w:lineRule="auto"/>
        <w:jc w:val="both"/>
        <w:rPr>
          <w:sz w:val="22"/>
          <w:szCs w:val="22"/>
        </w:rPr>
      </w:pPr>
    </w:p>
    <w:p w14:paraId="491D385C"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Покупатель осведомлен и согласен с тем, что цвет и текстура погонажных изделий из массива дерева являются естественными характеристиками древесины и не могут быть полностью идентичны в поставленной партии товара, проданного по образцу. В связи с отсутствием методов оценки художественного цветового решения по ГОСТу 4.223-83, Продавец не гарантирует </w:t>
      </w:r>
      <w:r w:rsidRPr="008D2EFA">
        <w:rPr>
          <w:sz w:val="22"/>
          <w:szCs w:val="22"/>
        </w:rPr>
        <w:lastRenderedPageBreak/>
        <w:t xml:space="preserve">совпадение внешнего вида, цвета, оттенков и текстуры древесины в поставленной партии товара с предложенными образцами. Разнотон на изделиях из термодревесины не является </w:t>
      </w:r>
      <w:r>
        <w:rPr>
          <w:sz w:val="22"/>
          <w:szCs w:val="22"/>
        </w:rPr>
        <w:t>браком</w:t>
      </w:r>
      <w:r w:rsidRPr="008D2EFA">
        <w:rPr>
          <w:sz w:val="22"/>
          <w:szCs w:val="22"/>
        </w:rPr>
        <w:t>.</w:t>
      </w:r>
    </w:p>
    <w:p w14:paraId="0108041B"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     </w:t>
      </w:r>
    </w:p>
    <w:p w14:paraId="2B923BC1"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Покупатель осведомлен и согласен с тем, что в процессе эксплуатации на изделиях из термодревесины возможно возникновение микротрещин, нитевидных волосяных трещин. Поверхностные нитевидные волосяные трещины и микротрещины являются естественным явлением для дерева и не относятся к браку или дефекту, вне зависимости от наличия или отсутствия обработки маслом.</w:t>
      </w:r>
    </w:p>
    <w:p w14:paraId="240B1A95"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 xml:space="preserve">      </w:t>
      </w:r>
    </w:p>
    <w:p w14:paraId="59077F56"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Для более длительного сохранения первоначального внешнего вида, а также для предотвращения коробления и растрескивания доски, рекомендуется защитить торцы специальным густым воском (приобретается отдельно). Без покрытия термодревесина, как и любая древесина, выгорает на солнце, сереет. Не рекомендуем покрывать термодерево бесцветными составами, так они не препятствуют выгоранию от УФ лучей и растрескиванию древесины.</w:t>
      </w:r>
    </w:p>
    <w:p w14:paraId="0FACE717" w14:textId="77777777" w:rsidR="006B76F3" w:rsidRPr="008D2EFA" w:rsidRDefault="006B76F3" w:rsidP="006B76F3">
      <w:pPr>
        <w:pBdr>
          <w:top w:val="nil"/>
          <w:left w:val="nil"/>
          <w:bottom w:val="nil"/>
          <w:right w:val="nil"/>
          <w:between w:val="nil"/>
        </w:pBdr>
        <w:spacing w:line="276" w:lineRule="auto"/>
        <w:jc w:val="both"/>
        <w:rPr>
          <w:sz w:val="22"/>
          <w:szCs w:val="22"/>
        </w:rPr>
      </w:pPr>
    </w:p>
    <w:p w14:paraId="772A1B3E" w14:textId="77777777" w:rsidR="006B76F3" w:rsidRPr="008D2EFA" w:rsidRDefault="006B76F3" w:rsidP="006B76F3">
      <w:pPr>
        <w:pBdr>
          <w:top w:val="nil"/>
          <w:left w:val="nil"/>
          <w:bottom w:val="nil"/>
          <w:right w:val="nil"/>
          <w:between w:val="nil"/>
        </w:pBdr>
        <w:spacing w:line="276" w:lineRule="auto"/>
        <w:jc w:val="both"/>
        <w:rPr>
          <w:sz w:val="22"/>
          <w:szCs w:val="22"/>
        </w:rPr>
      </w:pPr>
      <w:r w:rsidRPr="008D2EFA">
        <w:rPr>
          <w:sz w:val="22"/>
          <w:szCs w:val="22"/>
        </w:rPr>
        <w:t>Категорически запрещено вкручивать шурупы или забивать гвозди в доску без предварительного просверливания отверстий. Данное действие приведет к раскалыванию материала. Настоящее Приложение составлено в 2-х экземплярах, по одному для каждой из Сторон, имеет одинаковую юридическую силу и действует с момента подписания</w:t>
      </w:r>
      <w:r>
        <w:rPr>
          <w:sz w:val="22"/>
          <w:szCs w:val="22"/>
        </w:rPr>
        <w:t>.</w:t>
      </w:r>
    </w:p>
    <w:p w14:paraId="25641B14" w14:textId="77777777" w:rsidR="006B76F3" w:rsidRPr="008D2EFA" w:rsidRDefault="006B76F3" w:rsidP="006B76F3">
      <w:pPr>
        <w:pBdr>
          <w:top w:val="nil"/>
          <w:left w:val="nil"/>
          <w:bottom w:val="nil"/>
          <w:right w:val="nil"/>
          <w:between w:val="nil"/>
        </w:pBdr>
        <w:spacing w:line="276" w:lineRule="auto"/>
        <w:jc w:val="both"/>
        <w:rPr>
          <w:sz w:val="22"/>
          <w:szCs w:val="22"/>
        </w:rPr>
      </w:pPr>
    </w:p>
    <w:tbl>
      <w:tblPr>
        <w:tblpPr w:leftFromText="180" w:rightFromText="180" w:vertAnchor="text" w:tblpY="1"/>
        <w:tblOverlap w:val="never"/>
        <w:tblW w:w="9000" w:type="dxa"/>
        <w:tblLayout w:type="fixed"/>
        <w:tblLook w:val="0600" w:firstRow="0" w:lastRow="0" w:firstColumn="0" w:lastColumn="0" w:noHBand="1" w:noVBand="1"/>
      </w:tblPr>
      <w:tblGrid>
        <w:gridCol w:w="5265"/>
        <w:gridCol w:w="3735"/>
      </w:tblGrid>
      <w:tr w:rsidR="006B76F3" w:rsidRPr="008D2EFA" w14:paraId="5B2D19C6" w14:textId="77777777" w:rsidTr="003F5CC8">
        <w:tc>
          <w:tcPr>
            <w:tcW w:w="5265" w:type="dxa"/>
            <w:shd w:val="clear" w:color="auto" w:fill="auto"/>
            <w:tcMar>
              <w:top w:w="0" w:type="dxa"/>
              <w:left w:w="0" w:type="dxa"/>
              <w:bottom w:w="0" w:type="dxa"/>
              <w:right w:w="0" w:type="dxa"/>
            </w:tcMar>
          </w:tcPr>
          <w:p w14:paraId="0C6F83FE" w14:textId="77777777" w:rsidR="006B76F3" w:rsidRPr="008D2EFA" w:rsidRDefault="006B76F3" w:rsidP="003F5CC8">
            <w:pPr>
              <w:spacing w:line="276" w:lineRule="auto"/>
              <w:jc w:val="both"/>
              <w:rPr>
                <w:b/>
                <w:iCs/>
                <w:sz w:val="22"/>
                <w:szCs w:val="22"/>
              </w:rPr>
            </w:pPr>
            <w:r w:rsidRPr="008D2EFA">
              <w:rPr>
                <w:b/>
                <w:iCs/>
                <w:sz w:val="22"/>
                <w:szCs w:val="22"/>
              </w:rPr>
              <w:t>Поставщик</w:t>
            </w:r>
          </w:p>
        </w:tc>
        <w:tc>
          <w:tcPr>
            <w:tcW w:w="3735" w:type="dxa"/>
            <w:shd w:val="clear" w:color="auto" w:fill="auto"/>
            <w:tcMar>
              <w:top w:w="0" w:type="dxa"/>
              <w:left w:w="0" w:type="dxa"/>
              <w:bottom w:w="0" w:type="dxa"/>
              <w:right w:w="0" w:type="dxa"/>
            </w:tcMar>
          </w:tcPr>
          <w:p w14:paraId="2D2763D1" w14:textId="77777777" w:rsidR="006B76F3" w:rsidRPr="008D2EFA" w:rsidRDefault="006B76F3" w:rsidP="003F5CC8">
            <w:pPr>
              <w:spacing w:line="276" w:lineRule="auto"/>
              <w:jc w:val="right"/>
              <w:rPr>
                <w:b/>
                <w:iCs/>
                <w:sz w:val="22"/>
                <w:szCs w:val="22"/>
              </w:rPr>
            </w:pPr>
            <w:r w:rsidRPr="008D2EFA">
              <w:rPr>
                <w:b/>
                <w:iCs/>
                <w:sz w:val="22"/>
                <w:szCs w:val="22"/>
              </w:rPr>
              <w:t>Покупатель</w:t>
            </w:r>
          </w:p>
        </w:tc>
      </w:tr>
      <w:tr w:rsidR="006B76F3" w:rsidRPr="008D2EFA" w14:paraId="5FA64C14" w14:textId="77777777" w:rsidTr="003F5CC8">
        <w:tc>
          <w:tcPr>
            <w:tcW w:w="5265" w:type="dxa"/>
            <w:shd w:val="clear" w:color="auto" w:fill="auto"/>
            <w:tcMar>
              <w:top w:w="0" w:type="dxa"/>
              <w:left w:w="0" w:type="dxa"/>
              <w:bottom w:w="0" w:type="dxa"/>
              <w:right w:w="0" w:type="dxa"/>
            </w:tcMar>
          </w:tcPr>
          <w:p w14:paraId="6C429A64" w14:textId="77777777" w:rsidR="006B76F3" w:rsidRPr="008D2EFA" w:rsidRDefault="006B76F3" w:rsidP="003F5CC8">
            <w:pPr>
              <w:spacing w:line="276" w:lineRule="auto"/>
              <w:jc w:val="both"/>
              <w:rPr>
                <w:b/>
                <w:sz w:val="22"/>
                <w:szCs w:val="22"/>
              </w:rPr>
            </w:pPr>
            <w:r w:rsidRPr="008D2EFA">
              <w:rPr>
                <w:b/>
                <w:sz w:val="22"/>
                <w:szCs w:val="22"/>
              </w:rPr>
              <w:t xml:space="preserve">Генеральный директор </w:t>
            </w:r>
          </w:p>
          <w:p w14:paraId="5229E9E2" w14:textId="77777777" w:rsidR="006B76F3" w:rsidRPr="008D2EFA" w:rsidRDefault="006B76F3" w:rsidP="003F5CC8">
            <w:pPr>
              <w:spacing w:line="276" w:lineRule="auto"/>
              <w:jc w:val="both"/>
              <w:rPr>
                <w:b/>
                <w:sz w:val="22"/>
                <w:szCs w:val="22"/>
              </w:rPr>
            </w:pPr>
          </w:p>
          <w:p w14:paraId="2CFE712C" w14:textId="77777777" w:rsidR="006B76F3" w:rsidRPr="008D2EFA" w:rsidRDefault="006B76F3" w:rsidP="003F5CC8">
            <w:pPr>
              <w:spacing w:line="276" w:lineRule="auto"/>
              <w:jc w:val="both"/>
              <w:rPr>
                <w:b/>
                <w:sz w:val="22"/>
                <w:szCs w:val="22"/>
              </w:rPr>
            </w:pPr>
            <w:r w:rsidRPr="008D2EFA">
              <w:rPr>
                <w:b/>
                <w:sz w:val="22"/>
                <w:szCs w:val="22"/>
              </w:rPr>
              <w:t>Семочкин В.А. /____________</w:t>
            </w:r>
          </w:p>
        </w:tc>
        <w:tc>
          <w:tcPr>
            <w:tcW w:w="3735" w:type="dxa"/>
            <w:shd w:val="clear" w:color="auto" w:fill="auto"/>
            <w:tcMar>
              <w:top w:w="0" w:type="dxa"/>
              <w:left w:w="0" w:type="dxa"/>
              <w:bottom w:w="0" w:type="dxa"/>
              <w:right w:w="0" w:type="dxa"/>
            </w:tcMar>
          </w:tcPr>
          <w:p w14:paraId="3848784E" w14:textId="77777777" w:rsidR="006B76F3" w:rsidRPr="008D2EFA" w:rsidRDefault="006B76F3" w:rsidP="003F5CC8">
            <w:pPr>
              <w:spacing w:line="276" w:lineRule="auto"/>
              <w:jc w:val="right"/>
              <w:rPr>
                <w:b/>
                <w:sz w:val="22"/>
                <w:szCs w:val="22"/>
              </w:rPr>
            </w:pPr>
          </w:p>
          <w:p w14:paraId="4F3C2193" w14:textId="77777777" w:rsidR="006B76F3" w:rsidRPr="008D2EFA" w:rsidRDefault="006B76F3" w:rsidP="003F5CC8">
            <w:pPr>
              <w:spacing w:line="276" w:lineRule="auto"/>
              <w:rPr>
                <w:b/>
                <w:sz w:val="22"/>
                <w:szCs w:val="22"/>
              </w:rPr>
            </w:pPr>
          </w:p>
          <w:p w14:paraId="50E0EB0E" w14:textId="4842A648" w:rsidR="006B76F3" w:rsidRPr="008D2EFA" w:rsidRDefault="00692293" w:rsidP="003F5CC8">
            <w:pPr>
              <w:spacing w:line="276" w:lineRule="auto"/>
              <w:jc w:val="right"/>
              <w:rPr>
                <w:b/>
                <w:sz w:val="22"/>
                <w:szCs w:val="22"/>
              </w:rPr>
            </w:pPr>
            <w:r>
              <w:rPr>
                <w:b/>
                <w:bCs/>
                <w:color w:val="000000" w:themeColor="text1"/>
                <w:sz w:val="22"/>
                <w:szCs w:val="22"/>
                <w:shd w:val="clear" w:color="auto" w:fill="FFFFFF"/>
              </w:rPr>
              <w:t>___________</w:t>
            </w:r>
            <w:r w:rsidR="006B76F3" w:rsidRPr="008D2EFA">
              <w:rPr>
                <w:b/>
                <w:sz w:val="22"/>
                <w:szCs w:val="22"/>
              </w:rPr>
              <w:t>/____________</w:t>
            </w:r>
          </w:p>
        </w:tc>
      </w:tr>
    </w:tbl>
    <w:p w14:paraId="09C18CDC" w14:textId="77777777" w:rsidR="006B76F3" w:rsidRPr="008D2EFA" w:rsidRDefault="006B76F3" w:rsidP="006B76F3">
      <w:pPr>
        <w:pBdr>
          <w:top w:val="nil"/>
          <w:left w:val="nil"/>
          <w:bottom w:val="nil"/>
          <w:right w:val="nil"/>
          <w:between w:val="nil"/>
        </w:pBdr>
        <w:spacing w:line="276" w:lineRule="auto"/>
        <w:jc w:val="both"/>
        <w:rPr>
          <w:sz w:val="22"/>
          <w:szCs w:val="22"/>
        </w:rPr>
      </w:pPr>
    </w:p>
    <w:p w14:paraId="156E6255" w14:textId="3FF2022E" w:rsidR="00692293" w:rsidRDefault="00692293">
      <w:pPr>
        <w:rPr>
          <w:sz w:val="22"/>
          <w:szCs w:val="22"/>
        </w:rPr>
      </w:pPr>
      <w:r>
        <w:rPr>
          <w:sz w:val="22"/>
          <w:szCs w:val="22"/>
        </w:rPr>
        <w:br w:type="page"/>
      </w:r>
    </w:p>
    <w:p w14:paraId="424A7960" w14:textId="03330D5C" w:rsidR="00042CBD" w:rsidRDefault="00692293">
      <w:pPr>
        <w:pBdr>
          <w:top w:val="nil"/>
          <w:left w:val="nil"/>
          <w:bottom w:val="nil"/>
          <w:right w:val="nil"/>
          <w:between w:val="nil"/>
        </w:pBdr>
        <w:spacing w:line="276" w:lineRule="auto"/>
        <w:jc w:val="both"/>
        <w:rPr>
          <w:sz w:val="22"/>
          <w:szCs w:val="22"/>
        </w:rPr>
      </w:pPr>
      <w:r w:rsidRPr="00692293">
        <w:rPr>
          <w:sz w:val="22"/>
          <w:szCs w:val="22"/>
        </w:rPr>
        <w:lastRenderedPageBreak/>
        <w:drawing>
          <wp:inline distT="0" distB="0" distL="0" distR="0" wp14:anchorId="5894415C" wp14:editId="781CEDDE">
            <wp:extent cx="5940425" cy="8883015"/>
            <wp:effectExtent l="0" t="0" r="3175" b="0"/>
            <wp:docPr id="7015020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02036" name=""/>
                    <pic:cNvPicPr/>
                  </pic:nvPicPr>
                  <pic:blipFill>
                    <a:blip r:embed="rId13"/>
                    <a:stretch>
                      <a:fillRect/>
                    </a:stretch>
                  </pic:blipFill>
                  <pic:spPr>
                    <a:xfrm>
                      <a:off x="0" y="0"/>
                      <a:ext cx="5940425" cy="8883015"/>
                    </a:xfrm>
                    <a:prstGeom prst="rect">
                      <a:avLst/>
                    </a:prstGeom>
                  </pic:spPr>
                </pic:pic>
              </a:graphicData>
            </a:graphic>
          </wp:inline>
        </w:drawing>
      </w:r>
    </w:p>
    <w:sectPr w:rsidR="00042CB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0DA2" w14:textId="77777777" w:rsidR="00FF0C6C" w:rsidRDefault="00FF0C6C">
      <w:r>
        <w:separator/>
      </w:r>
    </w:p>
  </w:endnote>
  <w:endnote w:type="continuationSeparator" w:id="0">
    <w:p w14:paraId="43267574" w14:textId="77777777" w:rsidR="00FF0C6C" w:rsidRDefault="00FF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4A51" w14:textId="77777777" w:rsidR="00042CBD" w:rsidRDefault="00651AB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EC4F298" w14:textId="77777777" w:rsidR="00042CBD" w:rsidRDefault="00042CB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C50E" w14:textId="7306648A" w:rsidR="00042CBD" w:rsidRDefault="00651ABA">
    <w:pPr>
      <w:pBdr>
        <w:top w:val="nil"/>
        <w:left w:val="nil"/>
        <w:bottom w:val="nil"/>
        <w:right w:val="nil"/>
        <w:between w:val="nil"/>
      </w:pBdr>
      <w:tabs>
        <w:tab w:val="center" w:pos="4153"/>
        <w:tab w:val="right" w:pos="8306"/>
      </w:tabs>
      <w:rPr>
        <w:color w:val="000000"/>
      </w:rPr>
    </w:pPr>
    <w:r>
      <w:rPr>
        <w:color w:val="000000"/>
      </w:rPr>
      <w:t xml:space="preserve">Семочкин В.А.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6039" w14:textId="77777777" w:rsidR="008157FB" w:rsidRDefault="008157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5673" w14:textId="77777777" w:rsidR="00FF0C6C" w:rsidRDefault="00FF0C6C">
      <w:r>
        <w:separator/>
      </w:r>
    </w:p>
  </w:footnote>
  <w:footnote w:type="continuationSeparator" w:id="0">
    <w:p w14:paraId="6EB864B8" w14:textId="77777777" w:rsidR="00FF0C6C" w:rsidRDefault="00FF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B7B3" w14:textId="77777777" w:rsidR="008157FB" w:rsidRDefault="008157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3E0A" w14:textId="49A91165" w:rsidR="00042CBD" w:rsidRDefault="00651AB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21724D">
      <w:rPr>
        <w:noProof/>
        <w:color w:val="000000"/>
      </w:rPr>
      <w:t>2</w:t>
    </w:r>
    <w:r>
      <w:rPr>
        <w:color w:val="000000"/>
      </w:rPr>
      <w:fldChar w:fldCharType="end"/>
    </w:r>
  </w:p>
  <w:p w14:paraId="31B6EE29" w14:textId="77777777" w:rsidR="00042CBD" w:rsidRDefault="00651ABA">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48DC04D2" wp14:editId="3BB1BDBD">
              <wp:simplePos x="0" y="0"/>
              <wp:positionH relativeFrom="rightMargin">
                <wp:posOffset>-365124</wp:posOffset>
              </wp:positionH>
              <wp:positionV relativeFrom="margin">
                <wp:posOffset>6139775</wp:posOffset>
              </wp:positionV>
              <wp:extent cx="737235" cy="339090"/>
              <wp:effectExtent l="0" t="0" r="0" b="0"/>
              <wp:wrapNone/>
              <wp:docPr id="6" name="Прямоугольник 6"/>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2CC8C025" w14:textId="77777777" w:rsidR="00042CBD" w:rsidRDefault="00042CBD">
                          <w:pPr>
                            <w:textDirection w:val="btLr"/>
                          </w:pPr>
                        </w:p>
                      </w:txbxContent>
                    </wps:txbx>
                    <wps:bodyPr spcFirstLastPara="1" wrap="square" lIns="91425" tIns="45700" rIns="91425" bIns="45700" anchor="t" anchorCtr="0">
                      <a:noAutofit/>
                    </wps:bodyPr>
                  </wps:wsp>
                </a:graphicData>
              </a:graphic>
            </wp:anchor>
          </w:drawing>
        </mc:Choice>
        <mc:Fallback>
          <w:pict>
            <v:rect w14:anchorId="48DC04D2" id="Прямоугольник 6" o:spid="_x0000_s1026" style="position:absolute;margin-left:-28.75pt;margin-top:483.45pt;width:58.05pt;height:26.7pt;z-index:251658240;visibility:visible;mso-wrap-style:square;mso-wrap-distance-left:9pt;mso-wrap-distance-top:0;mso-wrap-distance-right:9pt;mso-wrap-distance-bottom:0;mso-position-horizontal:absolute;mso-position-horizontal-relative:right-margin-area;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" stroked="f">
              <v:textbox inset="2.53958mm,1.2694mm,2.53958mm,1.2694mm">
                <w:txbxContent>
                  <w:p w14:paraId="2CC8C025" w14:textId="77777777" w:rsidR="00042CBD" w:rsidRDefault="00042CBD">
                    <w:pP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8BDF" w14:textId="77777777" w:rsidR="008157FB" w:rsidRDefault="008157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77B"/>
    <w:multiLevelType w:val="multilevel"/>
    <w:tmpl w:val="A482A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92138"/>
    <w:multiLevelType w:val="multilevel"/>
    <w:tmpl w:val="29B8F590"/>
    <w:lvl w:ilvl="0">
      <w:start w:val="1"/>
      <w:numFmt w:val="decimal"/>
      <w:lvlText w:val="%1."/>
      <w:lvlJc w:val="left"/>
      <w:pPr>
        <w:ind w:left="3660" w:hanging="360"/>
      </w:pPr>
    </w:lvl>
    <w:lvl w:ilvl="1">
      <w:start w:val="1"/>
      <w:numFmt w:val="lowerLetter"/>
      <w:lvlText w:val="%2."/>
      <w:lvlJc w:val="left"/>
      <w:pPr>
        <w:ind w:left="4380" w:hanging="360"/>
      </w:pPr>
    </w:lvl>
    <w:lvl w:ilvl="2">
      <w:start w:val="1"/>
      <w:numFmt w:val="lowerRoman"/>
      <w:lvlText w:val="%3."/>
      <w:lvlJc w:val="right"/>
      <w:pPr>
        <w:ind w:left="5100" w:hanging="180"/>
      </w:pPr>
    </w:lvl>
    <w:lvl w:ilvl="3">
      <w:start w:val="1"/>
      <w:numFmt w:val="decimal"/>
      <w:lvlText w:val="%4."/>
      <w:lvlJc w:val="left"/>
      <w:pPr>
        <w:ind w:left="5820" w:hanging="360"/>
      </w:pPr>
    </w:lvl>
    <w:lvl w:ilvl="4">
      <w:start w:val="1"/>
      <w:numFmt w:val="lowerLetter"/>
      <w:lvlText w:val="%5."/>
      <w:lvlJc w:val="left"/>
      <w:pPr>
        <w:ind w:left="6540" w:hanging="360"/>
      </w:pPr>
    </w:lvl>
    <w:lvl w:ilvl="5">
      <w:start w:val="1"/>
      <w:numFmt w:val="lowerRoman"/>
      <w:lvlText w:val="%6."/>
      <w:lvlJc w:val="right"/>
      <w:pPr>
        <w:ind w:left="7260" w:hanging="180"/>
      </w:pPr>
    </w:lvl>
    <w:lvl w:ilvl="6">
      <w:start w:val="1"/>
      <w:numFmt w:val="decimal"/>
      <w:lvlText w:val="%7."/>
      <w:lvlJc w:val="left"/>
      <w:pPr>
        <w:ind w:left="7980" w:hanging="360"/>
      </w:pPr>
    </w:lvl>
    <w:lvl w:ilvl="7">
      <w:start w:val="1"/>
      <w:numFmt w:val="lowerLetter"/>
      <w:lvlText w:val="%8."/>
      <w:lvlJc w:val="left"/>
      <w:pPr>
        <w:ind w:left="8700" w:hanging="360"/>
      </w:pPr>
    </w:lvl>
    <w:lvl w:ilvl="8">
      <w:start w:val="1"/>
      <w:numFmt w:val="lowerRoman"/>
      <w:lvlText w:val="%9."/>
      <w:lvlJc w:val="right"/>
      <w:pPr>
        <w:ind w:left="9420" w:hanging="180"/>
      </w:pPr>
    </w:lvl>
  </w:abstractNum>
  <w:abstractNum w:abstractNumId="2" w15:restartNumberingAfterBreak="0">
    <w:nsid w:val="0AEB0572"/>
    <w:multiLevelType w:val="multilevel"/>
    <w:tmpl w:val="45ECD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9B2E59"/>
    <w:multiLevelType w:val="multilevel"/>
    <w:tmpl w:val="6BBEF3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1E1914"/>
    <w:multiLevelType w:val="multilevel"/>
    <w:tmpl w:val="8CAABE46"/>
    <w:lvl w:ilvl="0">
      <w:start w:val="3"/>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3C63C70"/>
    <w:multiLevelType w:val="multilevel"/>
    <w:tmpl w:val="C43A72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145F66"/>
    <w:multiLevelType w:val="multilevel"/>
    <w:tmpl w:val="462A50E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72161011"/>
    <w:multiLevelType w:val="multilevel"/>
    <w:tmpl w:val="0A6C39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82696735">
    <w:abstractNumId w:val="1"/>
  </w:num>
  <w:num w:numId="2" w16cid:durableId="724567635">
    <w:abstractNumId w:val="3"/>
  </w:num>
  <w:num w:numId="3" w16cid:durableId="1421370136">
    <w:abstractNumId w:val="0"/>
  </w:num>
  <w:num w:numId="4" w16cid:durableId="1622028366">
    <w:abstractNumId w:val="5"/>
  </w:num>
  <w:num w:numId="5" w16cid:durableId="1515462182">
    <w:abstractNumId w:val="6"/>
  </w:num>
  <w:num w:numId="6" w16cid:durableId="1555315672">
    <w:abstractNumId w:val="2"/>
  </w:num>
  <w:num w:numId="7" w16cid:durableId="2033652773">
    <w:abstractNumId w:val="7"/>
  </w:num>
  <w:num w:numId="8" w16cid:durableId="1780644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BD"/>
    <w:rsid w:val="000030CA"/>
    <w:rsid w:val="0002730F"/>
    <w:rsid w:val="00031103"/>
    <w:rsid w:val="00041D22"/>
    <w:rsid w:val="00042CBD"/>
    <w:rsid w:val="00095F41"/>
    <w:rsid w:val="000A5233"/>
    <w:rsid w:val="000B0EBD"/>
    <w:rsid w:val="000B10BF"/>
    <w:rsid w:val="000C4EDB"/>
    <w:rsid w:val="000E7CBF"/>
    <w:rsid w:val="00102DB9"/>
    <w:rsid w:val="001062D4"/>
    <w:rsid w:val="00151FCB"/>
    <w:rsid w:val="00153E53"/>
    <w:rsid w:val="00170BDA"/>
    <w:rsid w:val="00174EA7"/>
    <w:rsid w:val="002002F6"/>
    <w:rsid w:val="0021724D"/>
    <w:rsid w:val="002635DE"/>
    <w:rsid w:val="00280221"/>
    <w:rsid w:val="002B6131"/>
    <w:rsid w:val="002C1411"/>
    <w:rsid w:val="00313D6D"/>
    <w:rsid w:val="0042574A"/>
    <w:rsid w:val="00433935"/>
    <w:rsid w:val="00446A15"/>
    <w:rsid w:val="00494C1B"/>
    <w:rsid w:val="004A4950"/>
    <w:rsid w:val="004B35C6"/>
    <w:rsid w:val="004F1220"/>
    <w:rsid w:val="0052012F"/>
    <w:rsid w:val="00551F31"/>
    <w:rsid w:val="0060108D"/>
    <w:rsid w:val="006468FC"/>
    <w:rsid w:val="00651ABA"/>
    <w:rsid w:val="00692293"/>
    <w:rsid w:val="00694FEE"/>
    <w:rsid w:val="006A0B1B"/>
    <w:rsid w:val="006B32E7"/>
    <w:rsid w:val="006B76F3"/>
    <w:rsid w:val="006C1C31"/>
    <w:rsid w:val="006D4334"/>
    <w:rsid w:val="006E75D7"/>
    <w:rsid w:val="00702451"/>
    <w:rsid w:val="00787DCA"/>
    <w:rsid w:val="007918E5"/>
    <w:rsid w:val="007974E3"/>
    <w:rsid w:val="007A17F5"/>
    <w:rsid w:val="007C5D38"/>
    <w:rsid w:val="007C7F7E"/>
    <w:rsid w:val="007D07D1"/>
    <w:rsid w:val="008157FB"/>
    <w:rsid w:val="00821F4F"/>
    <w:rsid w:val="008371E3"/>
    <w:rsid w:val="008379B4"/>
    <w:rsid w:val="00890ADC"/>
    <w:rsid w:val="008F1669"/>
    <w:rsid w:val="0090753E"/>
    <w:rsid w:val="009102B4"/>
    <w:rsid w:val="009117E2"/>
    <w:rsid w:val="009470F4"/>
    <w:rsid w:val="00975512"/>
    <w:rsid w:val="00982DDD"/>
    <w:rsid w:val="00997159"/>
    <w:rsid w:val="009A12C0"/>
    <w:rsid w:val="009C1DF9"/>
    <w:rsid w:val="009D1340"/>
    <w:rsid w:val="00A03A36"/>
    <w:rsid w:val="00A12AB3"/>
    <w:rsid w:val="00A168D8"/>
    <w:rsid w:val="00A534C6"/>
    <w:rsid w:val="00AA28D6"/>
    <w:rsid w:val="00AC2735"/>
    <w:rsid w:val="00AD3D48"/>
    <w:rsid w:val="00AF58A0"/>
    <w:rsid w:val="00B33AE6"/>
    <w:rsid w:val="00BD13A0"/>
    <w:rsid w:val="00BE41C9"/>
    <w:rsid w:val="00C0474E"/>
    <w:rsid w:val="00C434A4"/>
    <w:rsid w:val="00C60EE7"/>
    <w:rsid w:val="00C745AD"/>
    <w:rsid w:val="00C80CA3"/>
    <w:rsid w:val="00C83A97"/>
    <w:rsid w:val="00CA4B7A"/>
    <w:rsid w:val="00CA5A59"/>
    <w:rsid w:val="00CC1714"/>
    <w:rsid w:val="00CE5A14"/>
    <w:rsid w:val="00CF603E"/>
    <w:rsid w:val="00D02BB5"/>
    <w:rsid w:val="00D10FC1"/>
    <w:rsid w:val="00D1205D"/>
    <w:rsid w:val="00D73489"/>
    <w:rsid w:val="00DA6CC9"/>
    <w:rsid w:val="00DB3310"/>
    <w:rsid w:val="00E058AF"/>
    <w:rsid w:val="00E13C06"/>
    <w:rsid w:val="00E44E8C"/>
    <w:rsid w:val="00E826E5"/>
    <w:rsid w:val="00F57766"/>
    <w:rsid w:val="00F81FCB"/>
    <w:rsid w:val="00F84ABF"/>
    <w:rsid w:val="00FA366C"/>
    <w:rsid w:val="00FF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580A"/>
  <w15:docId w15:val="{32C900BD-D110-414D-A79D-8DDA847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FA5"/>
  </w:style>
  <w:style w:type="paragraph" w:styleId="1">
    <w:name w:val="heading 1"/>
    <w:basedOn w:val="a"/>
    <w:next w:val="a"/>
    <w:uiPriority w:val="9"/>
    <w:qFormat/>
    <w:pPr>
      <w:keepNext/>
      <w:jc w:val="center"/>
      <w:outlineLvl w:val="0"/>
    </w:pPr>
    <w:rPr>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Название"/>
    <w:basedOn w:val="a"/>
    <w:qFormat/>
    <w:pPr>
      <w:jc w:val="center"/>
    </w:pPr>
    <w:rPr>
      <w:b/>
      <w:sz w:val="28"/>
    </w:rPr>
  </w:style>
  <w:style w:type="paragraph" w:styleId="a5">
    <w:name w:val="Body Text"/>
    <w:basedOn w:val="a"/>
    <w:link w:val="a6"/>
    <w:pPr>
      <w:jc w:val="both"/>
    </w:pPr>
    <w:rPr>
      <w:sz w:val="24"/>
    </w:rPr>
  </w:style>
  <w:style w:type="paragraph" w:styleId="a7">
    <w:name w:val="header"/>
    <w:basedOn w:val="a"/>
    <w:link w:val="a8"/>
    <w:uiPriority w:val="99"/>
    <w:pPr>
      <w:tabs>
        <w:tab w:val="center" w:pos="4153"/>
        <w:tab w:val="right" w:pos="8306"/>
      </w:tabs>
    </w:pPr>
  </w:style>
  <w:style w:type="paragraph" w:styleId="a9">
    <w:name w:val="footer"/>
    <w:basedOn w:val="a"/>
    <w:link w:val="aa"/>
    <w:uiPriority w:val="99"/>
    <w:pPr>
      <w:tabs>
        <w:tab w:val="center" w:pos="4153"/>
        <w:tab w:val="right" w:pos="8306"/>
      </w:tabs>
    </w:pPr>
  </w:style>
  <w:style w:type="character" w:styleId="ab">
    <w:name w:val="page number"/>
    <w:basedOn w:val="a0"/>
  </w:style>
  <w:style w:type="paragraph" w:styleId="ac">
    <w:name w:val="Body Text Indent"/>
    <w:basedOn w:val="a"/>
    <w:pPr>
      <w:ind w:firstLine="720"/>
      <w:jc w:val="both"/>
    </w:pPr>
    <w:rPr>
      <w:sz w:val="18"/>
    </w:rPr>
  </w:style>
  <w:style w:type="paragraph" w:styleId="ad">
    <w:name w:val="Balloon Text"/>
    <w:basedOn w:val="a"/>
    <w:semiHidden/>
    <w:rsid w:val="0084645E"/>
    <w:rPr>
      <w:rFonts w:ascii="Tahoma" w:hAnsi="Tahoma" w:cs="Tahoma"/>
      <w:sz w:val="16"/>
      <w:szCs w:val="16"/>
    </w:rPr>
  </w:style>
  <w:style w:type="character" w:styleId="ae">
    <w:name w:val="Hyperlink"/>
    <w:rsid w:val="003E249E"/>
    <w:rPr>
      <w:color w:val="0000FF"/>
      <w:u w:val="single"/>
    </w:rPr>
  </w:style>
  <w:style w:type="character" w:customStyle="1" w:styleId="a6">
    <w:name w:val="Основной текст Знак"/>
    <w:link w:val="a5"/>
    <w:rsid w:val="00C92098"/>
    <w:rPr>
      <w:sz w:val="24"/>
    </w:rPr>
  </w:style>
  <w:style w:type="paragraph" w:styleId="af">
    <w:name w:val="List Paragraph"/>
    <w:basedOn w:val="a"/>
    <w:uiPriority w:val="34"/>
    <w:qFormat/>
    <w:rsid w:val="008C28D4"/>
    <w:pPr>
      <w:ind w:left="720"/>
      <w:contextualSpacing/>
    </w:pPr>
  </w:style>
  <w:style w:type="character" w:customStyle="1" w:styleId="aa">
    <w:name w:val="Нижний колонтитул Знак"/>
    <w:basedOn w:val="a0"/>
    <w:link w:val="a9"/>
    <w:uiPriority w:val="99"/>
    <w:rsid w:val="001F7BEB"/>
  </w:style>
  <w:style w:type="character" w:styleId="af0">
    <w:name w:val="annotation reference"/>
    <w:basedOn w:val="a0"/>
    <w:rsid w:val="002C3FC3"/>
    <w:rPr>
      <w:sz w:val="16"/>
      <w:szCs w:val="16"/>
    </w:rPr>
  </w:style>
  <w:style w:type="paragraph" w:styleId="af1">
    <w:name w:val="annotation text"/>
    <w:basedOn w:val="a"/>
    <w:link w:val="af2"/>
    <w:rsid w:val="002C3FC3"/>
  </w:style>
  <w:style w:type="character" w:customStyle="1" w:styleId="af2">
    <w:name w:val="Текст примечания Знак"/>
    <w:basedOn w:val="a0"/>
    <w:link w:val="af1"/>
    <w:rsid w:val="002C3FC3"/>
  </w:style>
  <w:style w:type="paragraph" w:styleId="af3">
    <w:name w:val="annotation subject"/>
    <w:basedOn w:val="af1"/>
    <w:next w:val="af1"/>
    <w:link w:val="af4"/>
    <w:rsid w:val="002C3FC3"/>
    <w:rPr>
      <w:b/>
      <w:bCs/>
    </w:rPr>
  </w:style>
  <w:style w:type="character" w:customStyle="1" w:styleId="af4">
    <w:name w:val="Тема примечания Знак"/>
    <w:basedOn w:val="af2"/>
    <w:link w:val="af3"/>
    <w:rsid w:val="002C3FC3"/>
    <w:rPr>
      <w:b/>
      <w:bCs/>
    </w:rPr>
  </w:style>
  <w:style w:type="table" w:styleId="af5">
    <w:name w:val="Table Grid"/>
    <w:basedOn w:val="a1"/>
    <w:rsid w:val="00201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497003"/>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3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document/redirect/12108380/3000"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mo.garant.ru/document/redirect/1210838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garant.ru/document/redirect/12108380/3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mo.garant.ru/document/redirect/1210838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Gwh7IDmzXXjVsjYyN6f/4ZqhA==">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Петроченкова И.В. _____________</dc:creator>
  <cp:lastModifiedBy>Афанасьева Оксана Николаевна</cp:lastModifiedBy>
  <cp:revision>17</cp:revision>
  <cp:lastPrinted>2021-03-15T07:19:00Z</cp:lastPrinted>
  <dcterms:created xsi:type="dcterms:W3CDTF">2022-04-27T06:54:00Z</dcterms:created>
  <dcterms:modified xsi:type="dcterms:W3CDTF">2025-06-04T07:30:00Z</dcterms:modified>
</cp:coreProperties>
</file>